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5E543" w14:textId="77777777" w:rsidR="00200BB3" w:rsidRDefault="00000000">
      <w:pPr>
        <w:pBdr>
          <w:top w:val="single" w:sz="2" w:space="1" w:color="000000"/>
          <w:left w:val="single" w:sz="2" w:space="1" w:color="000000"/>
          <w:bottom w:val="single" w:sz="2" w:space="1" w:color="000000"/>
          <w:right w:val="single" w:sz="2" w:space="1" w:color="000000"/>
        </w:pBdr>
        <w:jc w:val="center"/>
        <w:rPr>
          <w:rFonts w:cs="Tahoma"/>
          <w:b/>
          <w:bCs/>
          <w:sz w:val="28"/>
          <w:szCs w:val="28"/>
          <w:u w:val="single"/>
        </w:rPr>
      </w:pPr>
      <w:r>
        <w:rPr>
          <w:rFonts w:cs="Tahoma"/>
          <w:b/>
          <w:bCs/>
          <w:sz w:val="28"/>
          <w:szCs w:val="28"/>
          <w:u w:val="single"/>
        </w:rPr>
        <w:t>Séance du Conseil Communal du 24 septembre 2025 (</w:t>
      </w:r>
      <w:proofErr w:type="gramStart"/>
      <w:r>
        <w:rPr>
          <w:rFonts w:cs="Tahoma"/>
          <w:b/>
          <w:bCs/>
          <w:sz w:val="28"/>
          <w:szCs w:val="28"/>
          <w:u w:val="single"/>
        </w:rPr>
        <w:t>19:</w:t>
      </w:r>
      <w:proofErr w:type="gramEnd"/>
      <w:r>
        <w:rPr>
          <w:rFonts w:cs="Tahoma"/>
          <w:b/>
          <w:bCs/>
          <w:sz w:val="28"/>
          <w:szCs w:val="28"/>
          <w:u w:val="single"/>
        </w:rPr>
        <w:t>30)</w:t>
      </w:r>
    </w:p>
    <w:p w14:paraId="200925F7" w14:textId="77777777" w:rsidR="00200BB3" w:rsidRDefault="00200BB3">
      <w:pPr>
        <w:rPr>
          <w:rFonts w:cs="Tahoma"/>
          <w:sz w:val="20"/>
          <w:szCs w:val="20"/>
        </w:rPr>
      </w:pPr>
    </w:p>
    <w:p w14:paraId="1A023A6B" w14:textId="77777777" w:rsidR="00200BB3" w:rsidRDefault="00000000">
      <w:pPr>
        <w:rPr>
          <w:caps/>
          <w:u w:val="single"/>
        </w:rPr>
      </w:pPr>
      <w:r>
        <w:rPr>
          <w:b/>
          <w:bCs/>
          <w:caps/>
          <w:u w:val="single"/>
        </w:rPr>
        <w:t>Composition de l’assemblée :</w:t>
      </w:r>
    </w:p>
    <w:p w14:paraId="6287CB7F" w14:textId="77777777" w:rsidR="00200BB3" w:rsidRDefault="00200BB3">
      <w:pPr>
        <w:rPr>
          <w:b/>
          <w:bCs/>
          <w:caps/>
          <w:u w:val="single"/>
        </w:rPr>
      </w:pPr>
    </w:p>
    <w:p w14:paraId="0E96C2EC" w14:textId="77777777" w:rsidR="00200BB3" w:rsidRDefault="00000000">
      <w:pPr>
        <w:rPr>
          <w:u w:val="single"/>
        </w:rPr>
      </w:pPr>
      <w:r>
        <w:rPr>
          <w:u w:val="single"/>
        </w:rPr>
        <w:t>PRESENTS :</w:t>
      </w:r>
    </w:p>
    <w:p w14:paraId="48C08DE8" w14:textId="77777777" w:rsidR="00200BB3" w:rsidRDefault="00000000">
      <w:pPr>
        <w:pStyle w:val="mltAssembly"/>
      </w:pPr>
      <w:r>
        <w:t xml:space="preserve">Monsieur J-P. BOURDEAUD'HUY, Bourgmestre - </w:t>
      </w:r>
      <w:proofErr w:type="gramStart"/>
      <w:r>
        <w:t>Président;</w:t>
      </w:r>
      <w:proofErr w:type="gramEnd"/>
      <w:r>
        <w:br/>
        <w:t xml:space="preserve">Madame Ch. VERSCHUERE, Monsieur D. DETEMMERMAN, Madame M-F BOUDRY, </w:t>
      </w:r>
      <w:proofErr w:type="gramStart"/>
      <w:r>
        <w:t>Échevins;</w:t>
      </w:r>
      <w:proofErr w:type="gramEnd"/>
      <w:r>
        <w:br/>
        <w:t xml:space="preserve">Madame V. GUEMJOM, Madame V. WEYTSMAN, Monsieur M. VANHONACKER, Monsieur S. MORJEAN, Monsieur Ph. PHALEMPIN, Madame F. HERNOULD, Monsieur E. DE FRENE, </w:t>
      </w:r>
      <w:proofErr w:type="gramStart"/>
      <w:r>
        <w:t>Conseillers;</w:t>
      </w:r>
      <w:proofErr w:type="gramEnd"/>
      <w:r>
        <w:br/>
        <w:t xml:space="preserve">Monsieur Martin PROVOYEUR, Président du CPAS </w:t>
      </w:r>
      <w:proofErr w:type="spellStart"/>
      <w:r>
        <w:t>f.f</w:t>
      </w:r>
      <w:proofErr w:type="spellEnd"/>
      <w:r>
        <w:t xml:space="preserve">. - siégeant avec voix </w:t>
      </w:r>
      <w:proofErr w:type="gramStart"/>
      <w:r>
        <w:t>consultative;</w:t>
      </w:r>
      <w:proofErr w:type="gramEnd"/>
      <w:r>
        <w:br/>
        <w:t xml:space="preserve">Madame A. BAUSIER, Directrice </w:t>
      </w:r>
      <w:proofErr w:type="gramStart"/>
      <w:r>
        <w:t>générale;</w:t>
      </w:r>
      <w:proofErr w:type="gramEnd"/>
    </w:p>
    <w:p w14:paraId="1E10E3A3" w14:textId="77777777" w:rsidR="00200BB3" w:rsidRDefault="00000000">
      <w:pPr>
        <w:rPr>
          <w:u w:val="single"/>
        </w:rPr>
      </w:pPr>
      <w:r>
        <w:rPr>
          <w:u w:val="single"/>
        </w:rPr>
        <w:t>EXCUSES :</w:t>
      </w:r>
    </w:p>
    <w:p w14:paraId="08F99C57" w14:textId="77777777" w:rsidR="00200BB3" w:rsidRDefault="00000000">
      <w:pPr>
        <w:pStyle w:val="mltAssembly"/>
      </w:pPr>
      <w:r>
        <w:t xml:space="preserve">Madame J. DEBRABANDERE, Madame M-R MAES, </w:t>
      </w:r>
      <w:proofErr w:type="gramStart"/>
      <w:r>
        <w:t>Conseillères;</w:t>
      </w:r>
      <w:proofErr w:type="gramEnd"/>
    </w:p>
    <w:p w14:paraId="6AEF6AF4" w14:textId="77777777" w:rsidR="00200BB3" w:rsidRDefault="00200BB3"/>
    <w:p w14:paraId="7DE6F910" w14:textId="77777777" w:rsidR="00200BB3" w:rsidRDefault="00000000">
      <w:pPr>
        <w:rPr>
          <w:b/>
          <w:bCs/>
          <w:u w:val="single"/>
        </w:rPr>
      </w:pPr>
      <w:r>
        <w:rPr>
          <w:b/>
          <w:bCs/>
          <w:u w:val="single"/>
        </w:rPr>
        <w:t>SEANCE PUBLIQUE</w:t>
      </w:r>
    </w:p>
    <w:p w14:paraId="20EDE6B5" w14:textId="77777777" w:rsidR="00200BB3" w:rsidRDefault="00200BB3"/>
    <w:p w14:paraId="61B86606"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N°1 : Procès-verbal séance précédente ; approbation</w:t>
      </w:r>
    </w:p>
    <w:p w14:paraId="7A2EDDD3" w14:textId="77777777" w:rsidR="00200BB3" w:rsidRDefault="00200BB3"/>
    <w:p w14:paraId="7300EC33" w14:textId="77777777" w:rsidR="00200BB3" w:rsidRDefault="00000000">
      <w:r>
        <w:t>LE CONSEIL COMMUNAL,</w:t>
      </w:r>
    </w:p>
    <w:p w14:paraId="057246CF" w14:textId="77777777" w:rsidR="00200BB3" w:rsidRDefault="00200BB3"/>
    <w:p w14:paraId="0C13246E" w14:textId="77777777" w:rsidR="00200BB3" w:rsidRDefault="00000000">
      <w:r>
        <w:t>DECIDE : à l'unanimité</w:t>
      </w:r>
    </w:p>
    <w:p w14:paraId="55695066" w14:textId="77777777" w:rsidR="00200BB3" w:rsidRDefault="00000000">
      <w:proofErr w:type="gramStart"/>
      <w:r>
        <w:t>d'approuver</w:t>
      </w:r>
      <w:proofErr w:type="gramEnd"/>
      <w:r>
        <w:t xml:space="preserve"> le procès-verbal de la séance de Conseil Communal du 25 juin 2025</w:t>
      </w:r>
    </w:p>
    <w:p w14:paraId="443E3AFC" w14:textId="77777777" w:rsidR="00200BB3" w:rsidRDefault="00200BB3"/>
    <w:p w14:paraId="2269BEE6" w14:textId="77777777" w:rsidR="00200BB3" w:rsidRDefault="00200BB3"/>
    <w:p w14:paraId="4DCD3FDE"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N°2 : Informations</w:t>
      </w:r>
    </w:p>
    <w:p w14:paraId="5617F7F8" w14:textId="77777777" w:rsidR="00200BB3" w:rsidRDefault="00200BB3"/>
    <w:p w14:paraId="7090DA81" w14:textId="77777777" w:rsidR="00200BB3" w:rsidRDefault="00000000">
      <w:r>
        <w:t>LE CONSEIL COMMUNAL,</w:t>
      </w:r>
    </w:p>
    <w:p w14:paraId="001B78E9" w14:textId="77777777" w:rsidR="00200BB3" w:rsidRDefault="00200BB3"/>
    <w:p w14:paraId="38FA2171" w14:textId="77777777" w:rsidR="00200BB3" w:rsidRDefault="00000000">
      <w:r>
        <w:t>*</w:t>
      </w:r>
      <w:r>
        <w:rPr>
          <w:rStyle w:val="LND1pod"/>
        </w:rPr>
        <w:t xml:space="preserve"> Comptes annuels - Exercice </w:t>
      </w:r>
      <w:proofErr w:type="gramStart"/>
      <w:r>
        <w:rPr>
          <w:rStyle w:val="LND1pod"/>
        </w:rPr>
        <w:t>2024;</w:t>
      </w:r>
      <w:proofErr w:type="gramEnd"/>
      <w:r>
        <w:rPr>
          <w:rStyle w:val="LND1pod"/>
        </w:rPr>
        <w:t xml:space="preserve"> Approbation</w:t>
      </w:r>
    </w:p>
    <w:p w14:paraId="6EE1B8A0" w14:textId="77777777" w:rsidR="00200BB3" w:rsidRDefault="00000000">
      <w:proofErr w:type="spellStart"/>
      <w:proofErr w:type="gramStart"/>
      <w:r>
        <w:t>Mr.le</w:t>
      </w:r>
      <w:proofErr w:type="spellEnd"/>
      <w:proofErr w:type="gramEnd"/>
      <w:r>
        <w:t xml:space="preserve"> Président donne connaissance aux membres du conseil communal de l'arrêté émanant du SPW Intérieur approuvant partiellement les comptes annuels pour l'exercice 2024.</w:t>
      </w:r>
    </w:p>
    <w:p w14:paraId="6474D2C6" w14:textId="77777777" w:rsidR="00200BB3" w:rsidRDefault="00000000">
      <w:r>
        <w:t> </w:t>
      </w:r>
    </w:p>
    <w:p w14:paraId="70C6F17C" w14:textId="77777777" w:rsidR="00200BB3" w:rsidRDefault="00000000">
      <w:r>
        <w:t xml:space="preserve">* </w:t>
      </w:r>
      <w:r>
        <w:rPr>
          <w:rStyle w:val="LND1pod"/>
        </w:rPr>
        <w:t xml:space="preserve">Fabrique d'Eglise Saint-Bavon </w:t>
      </w:r>
      <w:proofErr w:type="spellStart"/>
      <w:r>
        <w:rPr>
          <w:rStyle w:val="LND1pod"/>
        </w:rPr>
        <w:t>Amougies</w:t>
      </w:r>
      <w:proofErr w:type="spellEnd"/>
      <w:r>
        <w:rPr>
          <w:rStyle w:val="LND1pod"/>
        </w:rPr>
        <w:t xml:space="preserve"> - </w:t>
      </w:r>
      <w:proofErr w:type="gramStart"/>
      <w:r>
        <w:rPr>
          <w:rStyle w:val="LND1pod"/>
        </w:rPr>
        <w:t>Recours;</w:t>
      </w:r>
      <w:proofErr w:type="gramEnd"/>
      <w:r>
        <w:rPr>
          <w:rStyle w:val="LND1pod"/>
        </w:rPr>
        <w:t xml:space="preserve"> décision</w:t>
      </w:r>
    </w:p>
    <w:p w14:paraId="1B2B100B" w14:textId="77777777" w:rsidR="00200BB3" w:rsidRDefault="00000000">
      <w:proofErr w:type="spellStart"/>
      <w:proofErr w:type="gramStart"/>
      <w:r>
        <w:t>Mr.le</w:t>
      </w:r>
      <w:proofErr w:type="spellEnd"/>
      <w:proofErr w:type="gramEnd"/>
      <w:r>
        <w:t xml:space="preserve"> Président donne connaissance aux membres du conseil communal de l'arrêté émanant du SPW - Direction générale opérationnelle des Pouvoirs locaux de l'Action sociale et de la Santé approuvant le recours daté du 19/06/2025 introduit par la Fabrique d'église Saint Bavon d'</w:t>
      </w:r>
      <w:proofErr w:type="spellStart"/>
      <w:r>
        <w:t>Amougies</w:t>
      </w:r>
      <w:proofErr w:type="spellEnd"/>
      <w:r>
        <w:t xml:space="preserve"> contre la décision du Conseil communal de Mont de l'Enclus réformant le compte 2024 de la Fabrique d'église, reçu ce 25 juin 2025. Celui-ci est déclaré recevable et fondé.</w:t>
      </w:r>
    </w:p>
    <w:p w14:paraId="5E134259" w14:textId="77777777" w:rsidR="00200BB3" w:rsidRDefault="00000000">
      <w:r>
        <w:t> </w:t>
      </w:r>
    </w:p>
    <w:p w14:paraId="23E52DB2" w14:textId="77777777" w:rsidR="00200BB3" w:rsidRDefault="00000000">
      <w:r>
        <w:t xml:space="preserve">* </w:t>
      </w:r>
      <w:r>
        <w:rPr>
          <w:rStyle w:val="LND1pod"/>
        </w:rPr>
        <w:t xml:space="preserve">Modification budgétaire n°1, exercice </w:t>
      </w:r>
      <w:proofErr w:type="gramStart"/>
      <w:r>
        <w:rPr>
          <w:rStyle w:val="LND1pod"/>
        </w:rPr>
        <w:t>2025;</w:t>
      </w:r>
      <w:proofErr w:type="gramEnd"/>
      <w:r>
        <w:rPr>
          <w:rStyle w:val="LND1pod"/>
        </w:rPr>
        <w:t xml:space="preserve"> Réforme</w:t>
      </w:r>
    </w:p>
    <w:p w14:paraId="2A16C594" w14:textId="77777777" w:rsidR="00200BB3" w:rsidRDefault="00000000">
      <w:proofErr w:type="spellStart"/>
      <w:proofErr w:type="gramStart"/>
      <w:r>
        <w:t>Mr.le</w:t>
      </w:r>
      <w:proofErr w:type="spellEnd"/>
      <w:proofErr w:type="gramEnd"/>
      <w:r>
        <w:t xml:space="preserve"> Président donne connaissance aux membres du conseil communal de l'arrêté émanant du SPW Intérieur nous informant de la réforme de la Modification budgétaire n°1, exercice 2025.</w:t>
      </w:r>
    </w:p>
    <w:p w14:paraId="46A69648" w14:textId="77777777" w:rsidR="00200BB3" w:rsidRDefault="00000000">
      <w:r>
        <w:t> </w:t>
      </w:r>
    </w:p>
    <w:p w14:paraId="7FE027FC" w14:textId="77777777" w:rsidR="00200BB3" w:rsidRDefault="00000000">
      <w:r>
        <w:t xml:space="preserve">* </w:t>
      </w:r>
      <w:r>
        <w:rPr>
          <w:rStyle w:val="LND1pod"/>
        </w:rPr>
        <w:t xml:space="preserve">Règlements </w:t>
      </w:r>
      <w:proofErr w:type="gramStart"/>
      <w:r>
        <w:rPr>
          <w:rStyle w:val="LND1pod"/>
        </w:rPr>
        <w:t>fiscaux;</w:t>
      </w:r>
      <w:proofErr w:type="gramEnd"/>
      <w:r>
        <w:rPr>
          <w:rStyle w:val="LND1pod"/>
        </w:rPr>
        <w:t xml:space="preserve"> Approbation</w:t>
      </w:r>
    </w:p>
    <w:p w14:paraId="556AFAF6" w14:textId="77777777" w:rsidR="00200BB3" w:rsidRDefault="00000000">
      <w:proofErr w:type="spellStart"/>
      <w:proofErr w:type="gramStart"/>
      <w:r>
        <w:t>Mr.le</w:t>
      </w:r>
      <w:proofErr w:type="spellEnd"/>
      <w:proofErr w:type="gramEnd"/>
      <w:r>
        <w:t xml:space="preserve"> Président donne connaissance aux membres du conseil communal de l'arrêté émanant du SPW Intérieur approuvant les délibérations du 25/06/2025 relatives aux règlements fiscaux.</w:t>
      </w:r>
    </w:p>
    <w:p w14:paraId="042A987F" w14:textId="77777777" w:rsidR="00200BB3" w:rsidRDefault="00200BB3"/>
    <w:p w14:paraId="7128ED8A" w14:textId="77777777" w:rsidR="00200BB3" w:rsidRDefault="00200BB3"/>
    <w:p w14:paraId="4A2DCA2F"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N°3 : Démission d'un conseiller du CPAS - Remplacement ; Prise d'acte</w:t>
      </w:r>
    </w:p>
    <w:p w14:paraId="59B23B13" w14:textId="77777777" w:rsidR="00200BB3" w:rsidRDefault="00200BB3"/>
    <w:p w14:paraId="2591251D" w14:textId="77777777" w:rsidR="00200BB3" w:rsidRDefault="00000000">
      <w:r>
        <w:t>LE CONSEIL COMMUNAL,</w:t>
      </w:r>
    </w:p>
    <w:p w14:paraId="4C49A1E0" w14:textId="77777777" w:rsidR="00200BB3" w:rsidRDefault="00200BB3"/>
    <w:p w14:paraId="3FD3EE22" w14:textId="77777777" w:rsidR="00200BB3" w:rsidRDefault="00000000">
      <w:r>
        <w:t xml:space="preserve">Vu la loi organique des Centres publics d'Action sociale du 08 juillet 1976 modifiée par les décrets du 08 décembre 2005, du 19 juillet 2006 et du 26 avril </w:t>
      </w:r>
      <w:proofErr w:type="gramStart"/>
      <w:r>
        <w:t>2012;</w:t>
      </w:r>
      <w:proofErr w:type="gramEnd"/>
    </w:p>
    <w:p w14:paraId="40636D70" w14:textId="77777777" w:rsidR="00200BB3" w:rsidRDefault="00000000">
      <w:r>
        <w:t xml:space="preserve">Attendu que Monsieur HUYBRECHTS Dominique, a été élu de plein droit, Conseiller de l'Action sociale en date du 02 décembre 2024 et qu'il a prêté serment le 09 décembre </w:t>
      </w:r>
      <w:proofErr w:type="gramStart"/>
      <w:r>
        <w:t>2024;</w:t>
      </w:r>
      <w:proofErr w:type="gramEnd"/>
    </w:p>
    <w:p w14:paraId="416A286C" w14:textId="77777777" w:rsidR="00200BB3" w:rsidRDefault="00000000">
      <w:r>
        <w:t xml:space="preserve">Attendu que par courrier daté du 13 août 2025, Monsieur HUYBRECHTS Dominique nous informe de sa volonté de démissionner en tant que Conseiller de l'Action sociale du </w:t>
      </w:r>
      <w:proofErr w:type="spellStart"/>
      <w:r>
        <w:t>Cpas</w:t>
      </w:r>
      <w:proofErr w:type="spellEnd"/>
      <w:r>
        <w:t xml:space="preserve"> de </w:t>
      </w:r>
      <w:proofErr w:type="spellStart"/>
      <w:r>
        <w:t>Mont-de-</w:t>
      </w:r>
      <w:proofErr w:type="gramStart"/>
      <w:r>
        <w:t>l'Enclus</w:t>
      </w:r>
      <w:proofErr w:type="spellEnd"/>
      <w:r>
        <w:t>;</w:t>
      </w:r>
      <w:proofErr w:type="gramEnd"/>
    </w:p>
    <w:p w14:paraId="209D7CB2" w14:textId="77777777" w:rsidR="00200BB3" w:rsidRDefault="00000000">
      <w:r>
        <w:t xml:space="preserve">Vu le courrier reçu en date du 13/09/2025 par le Groupe Anders et les Engagés, présentant la candidature de Monsieur VANHONACKER </w:t>
      </w:r>
      <w:proofErr w:type="gramStart"/>
      <w:r>
        <w:t>Marnix;</w:t>
      </w:r>
      <w:proofErr w:type="gramEnd"/>
    </w:p>
    <w:p w14:paraId="54C57AC0" w14:textId="77777777" w:rsidR="00200BB3" w:rsidRDefault="00000000">
      <w:r>
        <w:t>PREND ACTE :</w:t>
      </w:r>
    </w:p>
    <w:p w14:paraId="3702F988" w14:textId="77777777" w:rsidR="00200BB3" w:rsidRDefault="00000000">
      <w:proofErr w:type="gramStart"/>
      <w:r>
        <w:t>de</w:t>
      </w:r>
      <w:proofErr w:type="gramEnd"/>
      <w:r>
        <w:t xml:space="preserve"> la démission de Monsieur HUYBRECHT Dominique et de son remplacement par Monsieur VANHONACKER Marnix, domicilié Haut Chemin n°1 - 7750 </w:t>
      </w:r>
      <w:proofErr w:type="spellStart"/>
      <w:r>
        <w:t>Mont-de-l'Enclus</w:t>
      </w:r>
      <w:proofErr w:type="spellEnd"/>
      <w:r>
        <w:t xml:space="preserve"> au sein du Conseil de l'Action sociale.</w:t>
      </w:r>
    </w:p>
    <w:p w14:paraId="082BB1D3" w14:textId="77777777" w:rsidR="00200BB3" w:rsidRDefault="00000000">
      <w:r>
        <w:t>De transmettre la présente délibération au CPAS pour suite voulue.</w:t>
      </w:r>
    </w:p>
    <w:p w14:paraId="0F518FD9" w14:textId="77777777" w:rsidR="00200BB3" w:rsidRDefault="00200BB3"/>
    <w:p w14:paraId="4708210B" w14:textId="77777777" w:rsidR="00200BB3" w:rsidRDefault="00200BB3"/>
    <w:p w14:paraId="1DE87917"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N°4 : Nouvelle clé de répartition des dotations communales de la Zone de Secours de Wallonie </w:t>
      </w:r>
      <w:proofErr w:type="gramStart"/>
      <w:r>
        <w:rPr>
          <w:b/>
          <w:bCs/>
        </w:rPr>
        <w:t>Picarde;</w:t>
      </w:r>
      <w:proofErr w:type="gramEnd"/>
      <w:r>
        <w:rPr>
          <w:b/>
          <w:bCs/>
        </w:rPr>
        <w:t xml:space="preserve"> décision</w:t>
      </w:r>
    </w:p>
    <w:p w14:paraId="7A7A35E1" w14:textId="77777777" w:rsidR="00200BB3" w:rsidRDefault="00200BB3"/>
    <w:p w14:paraId="3D71E05D" w14:textId="77777777" w:rsidR="00200BB3" w:rsidRDefault="00000000">
      <w:r>
        <w:t>LE CONSEIL COMMUNAL,</w:t>
      </w:r>
    </w:p>
    <w:p w14:paraId="54B931B7" w14:textId="77777777" w:rsidR="00200BB3" w:rsidRDefault="00200BB3"/>
    <w:p w14:paraId="5FB522D4" w14:textId="77777777" w:rsidR="00200BB3" w:rsidRDefault="00000000">
      <w:r>
        <w:t>Vu la mise en place au 1er janvier 2015 de la Zone de secours ;</w:t>
      </w:r>
    </w:p>
    <w:p w14:paraId="430607B1" w14:textId="77777777" w:rsidR="00200BB3" w:rsidRDefault="00000000">
      <w:r>
        <w:t>Vu la loi du 15 mai 2007 relative à la sécurité civile ;</w:t>
      </w:r>
    </w:p>
    <w:p w14:paraId="5961E19F" w14:textId="77777777" w:rsidR="00200BB3" w:rsidRDefault="00000000">
      <w:r>
        <w:t xml:space="preserve">Vu l’article 3 de l’arrêté royal du 02 février 2009 déterminant la délimitation des zones de secours et selon lequel la commune de Mont de l’Enclus fait partie de la Zone de secours de Hainaut </w:t>
      </w:r>
      <w:proofErr w:type="gramStart"/>
      <w:r>
        <w:t>Ouest;</w:t>
      </w:r>
      <w:proofErr w:type="gramEnd"/>
    </w:p>
    <w:p w14:paraId="1B19862D" w14:textId="77777777" w:rsidR="00200BB3" w:rsidRDefault="00000000">
      <w:r>
        <w:t xml:space="preserve">Vu la circulaire du Ministère de l’Intérieur du 14 août 2014 relative aux critères des dotations communales des zones de secours, prévus à l’article 68 de la loi du 15 mai </w:t>
      </w:r>
      <w:proofErr w:type="gramStart"/>
      <w:r>
        <w:t>2007;</w:t>
      </w:r>
      <w:proofErr w:type="gramEnd"/>
    </w:p>
    <w:p w14:paraId="3D3D3807" w14:textId="77777777" w:rsidR="00200BB3" w:rsidRDefault="00000000">
      <w:r>
        <w:t>Attendu qu'en date du 03 juin 2025, le Conseil de la Zone de Secours WAPI a décidé de lancer un processus de révision de la clé de répartition de dotations communales, ce nouveau processus est motivée par le fait que depuis 2018, les clés de répartitions, fixées par le Gouverneur, ont fait l’objet de recours de certaines communes. La décision du Conseil d’Etat a cassé la clé du Gouverneur, qui en général se basait sur le critère du nombre d’habitant pondéré à 97%. Cela a pour conséquence que le Gouverneur va être contraint de reprendre la main pour fixer rétroactivement une nouvelle clé. Cette nouvelle clé devra intégrer les remarques du Conseil d’Etat. La principale remarque du Conseil d’Etat est que le critère du nombre d’habitants est trop pondéré, et ce, au détriment des autres critères que la loi impose au Gouverneur d’utiliser :</w:t>
      </w:r>
    </w:p>
    <w:p w14:paraId="709B298D" w14:textId="77777777" w:rsidR="00200BB3" w:rsidRDefault="00000000">
      <w:pPr>
        <w:pStyle w:val="podBulletItem"/>
        <w:tabs>
          <w:tab w:val="left" w:pos="0"/>
        </w:tabs>
      </w:pPr>
      <w:proofErr w:type="gramStart"/>
      <w:r>
        <w:t>population</w:t>
      </w:r>
      <w:proofErr w:type="gramEnd"/>
      <w:r>
        <w:t xml:space="preserve"> résidentielle et active pondéré à 70% au minimum ;</w:t>
      </w:r>
    </w:p>
    <w:p w14:paraId="0B95EB3B" w14:textId="77777777" w:rsidR="00200BB3" w:rsidRDefault="00000000">
      <w:pPr>
        <w:pStyle w:val="podBulletItem"/>
        <w:tabs>
          <w:tab w:val="left" w:pos="0"/>
        </w:tabs>
      </w:pPr>
      <w:proofErr w:type="gramStart"/>
      <w:r>
        <w:t>risque</w:t>
      </w:r>
      <w:proofErr w:type="gramEnd"/>
      <w:r>
        <w:t xml:space="preserve"> présents ;</w:t>
      </w:r>
    </w:p>
    <w:p w14:paraId="116DE438" w14:textId="77777777" w:rsidR="00200BB3" w:rsidRDefault="00000000">
      <w:pPr>
        <w:pStyle w:val="podBulletItem"/>
        <w:tabs>
          <w:tab w:val="left" w:pos="0"/>
        </w:tabs>
      </w:pPr>
      <w:proofErr w:type="gramStart"/>
      <w:r>
        <w:t>superficie</w:t>
      </w:r>
      <w:proofErr w:type="gramEnd"/>
      <w:r>
        <w:t> ;</w:t>
      </w:r>
    </w:p>
    <w:p w14:paraId="3FD8EB25" w14:textId="77777777" w:rsidR="00200BB3" w:rsidRDefault="00000000">
      <w:pPr>
        <w:pStyle w:val="podBulletItem"/>
        <w:tabs>
          <w:tab w:val="left" w:pos="0"/>
        </w:tabs>
      </w:pPr>
      <w:proofErr w:type="gramStart"/>
      <w:r>
        <w:t>revenu</w:t>
      </w:r>
      <w:proofErr w:type="gramEnd"/>
      <w:r>
        <w:t xml:space="preserve"> cadastral ;</w:t>
      </w:r>
    </w:p>
    <w:p w14:paraId="7FC1CA1F" w14:textId="77777777" w:rsidR="00200BB3" w:rsidRDefault="00000000">
      <w:pPr>
        <w:pStyle w:val="podBulletItem"/>
        <w:tabs>
          <w:tab w:val="left" w:pos="0"/>
        </w:tabs>
      </w:pPr>
      <w:proofErr w:type="gramStart"/>
      <w:r>
        <w:t>revenu</w:t>
      </w:r>
      <w:proofErr w:type="gramEnd"/>
      <w:r>
        <w:t xml:space="preserve"> imposable ;</w:t>
      </w:r>
    </w:p>
    <w:p w14:paraId="487405BE" w14:textId="77777777" w:rsidR="00200BB3" w:rsidRDefault="00000000">
      <w:pPr>
        <w:pStyle w:val="podBulletItem"/>
        <w:tabs>
          <w:tab w:val="left" w:pos="0"/>
        </w:tabs>
      </w:pPr>
      <w:proofErr w:type="gramStart"/>
      <w:r>
        <w:t>le</w:t>
      </w:r>
      <w:proofErr w:type="gramEnd"/>
      <w:r>
        <w:t xml:space="preserve"> temps d’intervention moyen sur le territoire de la commune ;</w:t>
      </w:r>
    </w:p>
    <w:p w14:paraId="260D14E1" w14:textId="77777777" w:rsidR="00200BB3" w:rsidRDefault="00000000">
      <w:pPr>
        <w:pStyle w:val="podBulletItem"/>
        <w:tabs>
          <w:tab w:val="left" w:pos="0"/>
        </w:tabs>
      </w:pPr>
      <w:proofErr w:type="gramStart"/>
      <w:r>
        <w:t>la</w:t>
      </w:r>
      <w:proofErr w:type="gramEnd"/>
      <w:r>
        <w:t xml:space="preserve"> capacité financière de la commune.</w:t>
      </w:r>
    </w:p>
    <w:p w14:paraId="5EE6C0D2" w14:textId="77777777" w:rsidR="00200BB3" w:rsidRDefault="00000000">
      <w:r>
        <w:t>La Zone de Secours peut laisser la main au Gouverneur pour fixer une nouvelle clé sur base de ces critères (en tenant compte des remarques du Conseil d’Etat), mais ce scénario présente un risque à ne pas sous-estimer. En effet, la nouvelle clé pourrait générer des différentiels importants dans les clés de répartition par rapport à la situation actuelle, et ce de manière rétroactive sur 7 années. Sachant que le Gouverneur n’a aucune capacité juridique de lisser la progression des dotations ou de limiter le différentiel par rapport à la clé actuelle. Certaines communes pourraient connaître en 2025 une hausse significative, avec le risque de nouveaux recours et donc d’un blocage budgétaire de la Zone de Secours. C’est le discours tenu par les représentants du Gouverneur lors d’une réunion technique qui s’est tenue entre les services du Gouverneur et la Zone de Secours le 28/05/2025.Sur base de ces éléments, il ressort qu’il serait plus cohérent que le Conseil de Zone de Secours se mette d’accord sur une clé. Le Conseil de Zone dispose d’une marge de manœuvre beaucoup plus grande en matière de clé de répartition, il peut prévoir notamment un delta maximum par rapport aux clés actuelles ou encore un lissage pour la mise en place de la nouvelle clé. Lors de sa séance du 03/06/2025, le Conseil de Zone a décidé d’initier une procédure de renouvellement de la clé de répartition des dotations communales.</w:t>
      </w:r>
    </w:p>
    <w:p w14:paraId="55802442" w14:textId="77777777" w:rsidR="00200BB3" w:rsidRDefault="00000000">
      <w:r>
        <w:t>Le but est de développer une nouvelle clé de répartition pour l’exercice N sur base des critères suivants :</w:t>
      </w:r>
    </w:p>
    <w:p w14:paraId="2FFBEE5D" w14:textId="77777777" w:rsidR="00200BB3" w:rsidRDefault="00000000">
      <w:pPr>
        <w:pStyle w:val="podBulletItem"/>
        <w:numPr>
          <w:ilvl w:val="0"/>
          <w:numId w:val="5"/>
        </w:numPr>
        <w:tabs>
          <w:tab w:val="left" w:pos="0"/>
        </w:tabs>
      </w:pPr>
      <w:r>
        <w:rPr>
          <w:rStyle w:val="LND2pod"/>
        </w:rPr>
        <w:t>Population au 01/01/N-1</w:t>
      </w:r>
      <w:r>
        <w:t xml:space="preserve"> – Nous proposons la population en lieu et place de la population résidentielle et active pour les raisons suivantes :</w:t>
      </w:r>
    </w:p>
    <w:p w14:paraId="6EF43F52" w14:textId="77777777" w:rsidR="00200BB3" w:rsidRDefault="00000000">
      <w:pPr>
        <w:pStyle w:val="podBulletItem"/>
        <w:numPr>
          <w:ilvl w:val="1"/>
          <w:numId w:val="6"/>
        </w:numPr>
        <w:tabs>
          <w:tab w:val="left" w:pos="0"/>
        </w:tabs>
      </w:pPr>
      <w:proofErr w:type="gramStart"/>
      <w:r>
        <w:t>la</w:t>
      </w:r>
      <w:proofErr w:type="gramEnd"/>
      <w:r>
        <w:t xml:space="preserve"> notion de population active est déjà impactée dans la notion de risque qui est influencé des principaux employeurs sur le territoire (zoning, industries, Seveso, </w:t>
      </w:r>
      <w:proofErr w:type="gramStart"/>
      <w:r>
        <w:t>hôpitaux,…</w:t>
      </w:r>
      <w:proofErr w:type="gramEnd"/>
      <w:r>
        <w:t>) et donc de la population active.</w:t>
      </w:r>
    </w:p>
    <w:p w14:paraId="2B2E2F51" w14:textId="77777777" w:rsidR="00200BB3" w:rsidRDefault="00000000">
      <w:pPr>
        <w:pStyle w:val="podBulletItem"/>
        <w:numPr>
          <w:ilvl w:val="1"/>
          <w:numId w:val="7"/>
        </w:numPr>
        <w:tabs>
          <w:tab w:val="left" w:pos="0"/>
        </w:tabs>
      </w:pPr>
      <w:proofErr w:type="gramStart"/>
      <w:r>
        <w:t>les</w:t>
      </w:r>
      <w:proofErr w:type="gramEnd"/>
      <w:r>
        <w:t xml:space="preserve"> préventions reprises dans le critère risque impactent également la répartition en population active</w:t>
      </w:r>
    </w:p>
    <w:p w14:paraId="25D9FA17" w14:textId="77777777" w:rsidR="00200BB3" w:rsidRDefault="00000000">
      <w:pPr>
        <w:pStyle w:val="podBulletItem"/>
        <w:numPr>
          <w:ilvl w:val="1"/>
          <w:numId w:val="8"/>
        </w:numPr>
        <w:tabs>
          <w:tab w:val="left" w:pos="0"/>
        </w:tabs>
      </w:pPr>
      <w:proofErr w:type="gramStart"/>
      <w:r>
        <w:t>le</w:t>
      </w:r>
      <w:proofErr w:type="gramEnd"/>
      <w:r>
        <w:t xml:space="preserve"> chiffre de population est moins </w:t>
      </w:r>
      <w:proofErr w:type="gramStart"/>
      <w:r>
        <w:t>contestable  que</w:t>
      </w:r>
      <w:proofErr w:type="gramEnd"/>
      <w:r>
        <w:t xml:space="preserve"> les critères de population résidentielle et active.</w:t>
      </w:r>
    </w:p>
    <w:p w14:paraId="365BF8A8" w14:textId="77777777" w:rsidR="00200BB3" w:rsidRDefault="00000000">
      <w:pPr>
        <w:pStyle w:val="podBulletItem"/>
        <w:numPr>
          <w:ilvl w:val="0"/>
          <w:numId w:val="5"/>
        </w:numPr>
        <w:tabs>
          <w:tab w:val="left" w:pos="0"/>
        </w:tabs>
      </w:pPr>
      <w:r>
        <w:rPr>
          <w:rStyle w:val="LND2pod"/>
        </w:rPr>
        <w:t>Risque</w:t>
      </w:r>
      <w:r>
        <w:t xml:space="preserve"> – Nous proposons de remplacer l’ancien calcul provincial du risque qui était principalement impacté par les Seveso et hôpitaux par le nombre d’interventions sur les années N-3, N-2 et N-1. Afin de tenir compte du coût relatif des interventions (une intervention lourde pompier étant en général plus onéreuse qu’un transport ambulance ou qu’une prévention) nous proposons de pondérer le critère risque comme suit :</w:t>
      </w:r>
    </w:p>
    <w:p w14:paraId="015F16A2" w14:textId="77777777" w:rsidR="00200BB3" w:rsidRDefault="00000000">
      <w:pPr>
        <w:pStyle w:val="podBulletItem"/>
        <w:numPr>
          <w:ilvl w:val="1"/>
          <w:numId w:val="9"/>
        </w:numPr>
        <w:tabs>
          <w:tab w:val="left" w:pos="0"/>
        </w:tabs>
      </w:pPr>
      <w:r>
        <w:t>60% - Interventions (la grande majorité du matériel et le dimensionnement des équipes sont en grande partie impactés par les interventions qui pour la plupart ne sont pas compensées par des recettes)</w:t>
      </w:r>
    </w:p>
    <w:p w14:paraId="37F3F0E9" w14:textId="77777777" w:rsidR="00200BB3" w:rsidRDefault="00000000">
      <w:pPr>
        <w:pStyle w:val="podBulletItem"/>
        <w:numPr>
          <w:ilvl w:val="1"/>
          <w:numId w:val="10"/>
        </w:numPr>
        <w:tabs>
          <w:tab w:val="left" w:pos="0"/>
        </w:tabs>
      </w:pPr>
      <w:r>
        <w:t>20% - Ambulances</w:t>
      </w:r>
    </w:p>
    <w:p w14:paraId="246DECFE" w14:textId="77777777" w:rsidR="00200BB3" w:rsidRDefault="00000000">
      <w:pPr>
        <w:pStyle w:val="podBulletItem"/>
        <w:numPr>
          <w:ilvl w:val="1"/>
          <w:numId w:val="11"/>
        </w:numPr>
        <w:tabs>
          <w:tab w:val="left" w:pos="0"/>
        </w:tabs>
      </w:pPr>
      <w:r>
        <w:t>20% - Préventions</w:t>
      </w:r>
    </w:p>
    <w:p w14:paraId="2829A31E" w14:textId="77777777" w:rsidR="00200BB3" w:rsidRDefault="00000000">
      <w:pPr>
        <w:pStyle w:val="podBulletItem"/>
        <w:numPr>
          <w:ilvl w:val="0"/>
          <w:numId w:val="5"/>
        </w:numPr>
        <w:tabs>
          <w:tab w:val="left" w:pos="0"/>
        </w:tabs>
      </w:pPr>
      <w:r>
        <w:rPr>
          <w:rStyle w:val="LND2pod"/>
        </w:rPr>
        <w:t>Le temps moyen d’arrivée sur l’intervention des exercices N-3, N-2 et N-1</w:t>
      </w:r>
      <w:r>
        <w:t xml:space="preserve"> – Il est logique que les communes les mieux desservies par une caserne, donc avec le temps d’intervention le plus court, contribuent de manière plus importante à la Zone de Secours, la population de ces communes est par définition mieux protégée. Ce critère permet de tenir compte de la superficie des communes et de leur caractère décentré, ce qui impacte le coût des interventions. On prend pour ce critère le temps des interventions ambulances – code 6 et le temps des interventions incendie urgentes – code 1 (on retire les interventions moins urgentes telles que nids de guêpe, nettoyages de route, etc. qui polluent les chiffres avec des temps plus longs qui ne sont pas problématiques) qui permettent de tenir compte des casernes de volontaires où le temps sur les interventions incendies urgentes est logiquement plus important. Pour le critère du temps moyen d’arrivée sur l’intervention, nous proposons de pondérer comme suit les 2 types d’interventions :</w:t>
      </w:r>
    </w:p>
    <w:p w14:paraId="60637D61" w14:textId="77777777" w:rsidR="00200BB3" w:rsidRDefault="00000000">
      <w:pPr>
        <w:pStyle w:val="podBulletItem"/>
        <w:numPr>
          <w:ilvl w:val="1"/>
          <w:numId w:val="12"/>
        </w:numPr>
        <w:tabs>
          <w:tab w:val="left" w:pos="0"/>
        </w:tabs>
      </w:pPr>
      <w:r>
        <w:t>60% - Ambulances (code 6) – Nous proposons de mettre une importance accrue sur le temps des ambulances car ce sont les interventions les plus urgentes par définition.</w:t>
      </w:r>
    </w:p>
    <w:p w14:paraId="63CDD704" w14:textId="77777777" w:rsidR="00200BB3" w:rsidRDefault="00000000">
      <w:pPr>
        <w:pStyle w:val="podBulletItem"/>
        <w:numPr>
          <w:ilvl w:val="1"/>
          <w:numId w:val="13"/>
        </w:numPr>
        <w:tabs>
          <w:tab w:val="left" w:pos="0"/>
        </w:tabs>
      </w:pPr>
      <w:r>
        <w:t>40% - Intervention urgente incendie (code 1)</w:t>
      </w:r>
    </w:p>
    <w:p w14:paraId="6ABE9A0E" w14:textId="77777777" w:rsidR="00200BB3" w:rsidRDefault="00000000">
      <w:r>
        <w:t xml:space="preserve">Le Conseil souhaite également fixer un delta maximum de 10% par rapport à la clé de répartition de 2024 ainsi que prévoir une mise en œuvre de la nouvelle clé en 5 </w:t>
      </w:r>
      <w:proofErr w:type="gramStart"/>
      <w:r>
        <w:t>ans;</w:t>
      </w:r>
      <w:proofErr w:type="gramEnd"/>
      <w:r>
        <w:t> </w:t>
      </w:r>
    </w:p>
    <w:p w14:paraId="2D28F09E" w14:textId="77777777" w:rsidR="00200BB3" w:rsidRDefault="00000000">
      <w:r>
        <w:t>DECIDE : à l'unanimité</w:t>
      </w:r>
    </w:p>
    <w:p w14:paraId="16A39599" w14:textId="77777777" w:rsidR="00200BB3" w:rsidRDefault="00000000">
      <w:r>
        <w:t>Article premier : d'accepter la proposition faite par la Zone de secours de Wallonie Picarde concernant le nouveau projet de révisions des dotations communales et la clé de répartition.</w:t>
      </w:r>
    </w:p>
    <w:p w14:paraId="1CAECAE7" w14:textId="77777777" w:rsidR="00200BB3" w:rsidRDefault="00200BB3"/>
    <w:p w14:paraId="78AABBDC" w14:textId="77777777" w:rsidR="00200BB3" w:rsidRDefault="00200BB3"/>
    <w:p w14:paraId="48F5CCC0"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N°5 : Fabrique d'Eglise d'</w:t>
      </w:r>
      <w:proofErr w:type="spellStart"/>
      <w:r>
        <w:rPr>
          <w:b/>
          <w:bCs/>
        </w:rPr>
        <w:t>Orroir</w:t>
      </w:r>
      <w:proofErr w:type="spellEnd"/>
      <w:r>
        <w:rPr>
          <w:b/>
          <w:bCs/>
        </w:rPr>
        <w:t xml:space="preserve"> - Modification budgétaire n°1 exercice 2025 ; décision</w:t>
      </w:r>
    </w:p>
    <w:p w14:paraId="18BCB5E6" w14:textId="77777777" w:rsidR="00200BB3" w:rsidRDefault="00200BB3"/>
    <w:p w14:paraId="1A9AEB5C" w14:textId="77777777" w:rsidR="00200BB3" w:rsidRDefault="00000000">
      <w:r>
        <w:t>LE CONSEIL COMMUNAL,</w:t>
      </w:r>
    </w:p>
    <w:p w14:paraId="4443E1BE" w14:textId="77777777" w:rsidR="00200BB3" w:rsidRDefault="00200BB3"/>
    <w:p w14:paraId="7B380E23" w14:textId="77777777" w:rsidR="00200BB3" w:rsidRDefault="00000000">
      <w:r>
        <w:t xml:space="preserve">Vu la Constitution, et notamment les articles 41 et </w:t>
      </w:r>
      <w:proofErr w:type="gramStart"/>
      <w:r>
        <w:t>162;</w:t>
      </w:r>
      <w:proofErr w:type="gramEnd"/>
      <w:r>
        <w:t> </w:t>
      </w:r>
    </w:p>
    <w:p w14:paraId="308345EF" w14:textId="77777777" w:rsidR="00200BB3" w:rsidRDefault="00000000">
      <w:r>
        <w:t>Vu le décret impérial du 30 décembre 1809 concernant les fabriques d’églises ;</w:t>
      </w:r>
    </w:p>
    <w:p w14:paraId="371EA6FC" w14:textId="77777777" w:rsidR="00200BB3" w:rsidRDefault="00000000">
      <w:r>
        <w:t>Vu la loi du 04 mars 1870 sur le temporel des cultes, telle que modifiée par le décret du13 mars 2014, les articles 1 et 2 ;</w:t>
      </w:r>
    </w:p>
    <w:p w14:paraId="2DF8DE20" w14:textId="77777777" w:rsidR="00200BB3" w:rsidRDefault="00000000">
      <w:r>
        <w:t xml:space="preserve">Vu la loi spéciale de réformes institutionnelles du 08 août 1980, l’article </w:t>
      </w:r>
      <w:proofErr w:type="gramStart"/>
      <w:r>
        <w:t>6,§</w:t>
      </w:r>
      <w:proofErr w:type="gramEnd"/>
      <w:r>
        <w:t xml:space="preserve">1er, VIII, </w:t>
      </w:r>
      <w:proofErr w:type="gramStart"/>
      <w:r>
        <w:t>6;</w:t>
      </w:r>
      <w:proofErr w:type="gramEnd"/>
    </w:p>
    <w:p w14:paraId="3F6E3D87" w14:textId="77777777" w:rsidR="00200BB3" w:rsidRDefault="00000000">
      <w:r>
        <w:t>Vu le Code de Démocratie Locale et de la Décentralisation et notamment les articles L1122-20, L1124-40, L 1321-1,9° et L3111-1 à L3162-</w:t>
      </w:r>
      <w:proofErr w:type="gramStart"/>
      <w:r>
        <w:t>3;</w:t>
      </w:r>
      <w:proofErr w:type="gramEnd"/>
    </w:p>
    <w:p w14:paraId="033B3DF6" w14:textId="77777777" w:rsidR="00200BB3" w:rsidRDefault="00000000">
      <w:r>
        <w:t>Vu la circulaire ministérielle du 12 décembre 2014 relative aux pièces justificatives se rattachant aux actes adoptés par les établissements chargés de la gestion du temporel des cultes reconnus ;</w:t>
      </w:r>
    </w:p>
    <w:p w14:paraId="12C4B8A6" w14:textId="77777777" w:rsidR="00200BB3" w:rsidRDefault="00000000">
      <w:r>
        <w:t>Vu l’approbation du budget de l’exercice 2025 de la fabrique d’église d’</w:t>
      </w:r>
      <w:proofErr w:type="spellStart"/>
      <w:r>
        <w:t>Orroir</w:t>
      </w:r>
      <w:proofErr w:type="spellEnd"/>
      <w:r>
        <w:t xml:space="preserve"> en séance du Conseil Communal du 26 </w:t>
      </w:r>
    </w:p>
    <w:p w14:paraId="1FEC6737" w14:textId="77777777" w:rsidR="00200BB3" w:rsidRDefault="00000000">
      <w:proofErr w:type="gramStart"/>
      <w:r>
        <w:t>septembre</w:t>
      </w:r>
      <w:proofErr w:type="gramEnd"/>
      <w:r>
        <w:t xml:space="preserve"> </w:t>
      </w:r>
      <w:proofErr w:type="gramStart"/>
      <w:r>
        <w:t>2024;</w:t>
      </w:r>
      <w:proofErr w:type="gramEnd"/>
      <w:r>
        <w:t>                   </w:t>
      </w:r>
    </w:p>
    <w:p w14:paraId="4B406838" w14:textId="77777777" w:rsidR="00200BB3" w:rsidRDefault="00000000">
      <w:r>
        <w:t>Vu la délibération du 16 juillet 2025 reçue en date du 18 juillet 2025 par laquelle le Conseil de la fabrique d’église d’</w:t>
      </w:r>
      <w:proofErr w:type="spellStart"/>
      <w:r>
        <w:t>Orroir</w:t>
      </w:r>
      <w:proofErr w:type="spellEnd"/>
      <w:r>
        <w:t xml:space="preserve"> a décidé d’arrêter la modification budgétaire n°1 de l’exercice </w:t>
      </w:r>
      <w:proofErr w:type="gramStart"/>
      <w:r>
        <w:t>2025;</w:t>
      </w:r>
      <w:proofErr w:type="gramEnd"/>
    </w:p>
    <w:p w14:paraId="00EB11E0" w14:textId="77777777" w:rsidR="00200BB3" w:rsidRDefault="00000000">
      <w:r>
        <w:t>Vu l’envoi simultané de la délibération susvisée, accompagnée de toutes les pièces justificatives renseignées dans la circulaire à l’organe représentatif du culte ;</w:t>
      </w:r>
    </w:p>
    <w:p w14:paraId="55197692" w14:textId="77777777" w:rsidR="00200BB3" w:rsidRDefault="00000000">
      <w:r>
        <w:t>Attendu la décision réceptionnée en date du 05 août 2025 du chef diocésain par laquelle il arrête définitivement avec remarque les recettes et dépenses reprises dans la modification budgétaire de la fabrique d’église d’</w:t>
      </w:r>
      <w:proofErr w:type="spellStart"/>
      <w:r>
        <w:t>Orroir</w:t>
      </w:r>
      <w:proofErr w:type="spellEnd"/>
      <w:r>
        <w:t xml:space="preserve"> de l’exercice 2025 ;</w:t>
      </w:r>
    </w:p>
    <w:p w14:paraId="4CE6A1B8" w14:textId="77777777" w:rsidR="00200BB3" w:rsidRDefault="00000000">
      <w:r>
        <w:t>Attendu que la fabrique d’église d’</w:t>
      </w:r>
      <w:proofErr w:type="spellStart"/>
      <w:r>
        <w:t>Orroir</w:t>
      </w:r>
      <w:proofErr w:type="spellEnd"/>
      <w:r>
        <w:t xml:space="preserve"> modifie certains articles et qu’il est demandé une augmentation des interventions communales ordinaire et extraordinaire ;</w:t>
      </w:r>
    </w:p>
    <w:p w14:paraId="46D6FD9D" w14:textId="77777777" w:rsidR="00200BB3" w:rsidRDefault="00000000">
      <w:pPr>
        <w:pStyle w:val="LND3pod"/>
      </w:pPr>
      <w:r>
        <w:t>Considérant que la prochaine séance du Conseil Communal est prévue à une date postérieure à l’expiration du délai susmentionné ;</w:t>
      </w:r>
    </w:p>
    <w:p w14:paraId="40CC4DD8" w14:textId="77777777" w:rsidR="00200BB3" w:rsidRDefault="00000000">
      <w:pPr>
        <w:pStyle w:val="LND3pod"/>
      </w:pPr>
      <w:r>
        <w:t>Considérant qu’à défaut de décision du Conseil Communal dans les délais, la délibération du Conseil de la fabrique d’église d’</w:t>
      </w:r>
      <w:proofErr w:type="spellStart"/>
      <w:r>
        <w:t>Orroir</w:t>
      </w:r>
      <w:proofErr w:type="spellEnd"/>
      <w:r>
        <w:t> devient exécutoire de plein droit ;</w:t>
      </w:r>
    </w:p>
    <w:p w14:paraId="78D34130" w14:textId="77777777" w:rsidR="00200BB3" w:rsidRDefault="00000000">
      <w:r>
        <w:t xml:space="preserve">Vu l’avis du Receveur Régional daté du 11 août 2025 et annexé à la </w:t>
      </w:r>
      <w:proofErr w:type="gramStart"/>
      <w:r>
        <w:t>présente;</w:t>
      </w:r>
      <w:proofErr w:type="gramEnd"/>
    </w:p>
    <w:p w14:paraId="5B78D9F4" w14:textId="77777777" w:rsidR="00200BB3" w:rsidRDefault="00000000">
      <w:r>
        <w:t>Considérant que la modification budgétaire n° 1 de l’exercice 2025 de la fabrique d’église d’</w:t>
      </w:r>
      <w:proofErr w:type="spellStart"/>
      <w:r>
        <w:t>Orroir</w:t>
      </w:r>
      <w:proofErr w:type="spellEnd"/>
      <w:r>
        <w:t xml:space="preserve"> ne répond pas au principe de sincérité budgétaire et qu’il convient dès lors d’adapter comme détaillé dans le tableau repris ci-après, le montant des allocations suivantes :      </w:t>
      </w:r>
    </w:p>
    <w:p w14:paraId="464E47DF" w14:textId="77777777" w:rsidR="00200BB3" w:rsidRDefault="00000000">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565"/>
        <w:gridCol w:w="2542"/>
        <w:gridCol w:w="2452"/>
        <w:gridCol w:w="1841"/>
      </w:tblGrid>
      <w:tr w:rsidR="00200BB3" w14:paraId="77C25365"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442814DF" w14:textId="77777777" w:rsidR="00200BB3" w:rsidRDefault="00000000">
            <w:pPr>
              <w:pStyle w:val="Tablecell"/>
            </w:pPr>
            <w:r>
              <w:t>Article concerné</w:t>
            </w:r>
          </w:p>
        </w:tc>
        <w:tc>
          <w:tcPr>
            <w:tcW w:w="2544" w:type="dxa"/>
            <w:tcBorders>
              <w:top w:val="single" w:sz="2" w:space="0" w:color="000000"/>
              <w:left w:val="single" w:sz="2" w:space="0" w:color="000000"/>
              <w:bottom w:val="single" w:sz="2" w:space="0" w:color="000000"/>
              <w:right w:val="single" w:sz="2" w:space="0" w:color="000000"/>
            </w:tcBorders>
            <w:vAlign w:val="center"/>
          </w:tcPr>
          <w:p w14:paraId="50B58734" w14:textId="77777777" w:rsidR="00200BB3" w:rsidRDefault="00000000">
            <w:pPr>
              <w:pStyle w:val="Tablecell"/>
            </w:pPr>
            <w:r>
              <w:t>Intitulé de l'article </w:t>
            </w:r>
          </w:p>
        </w:tc>
        <w:tc>
          <w:tcPr>
            <w:tcW w:w="2454" w:type="dxa"/>
            <w:tcBorders>
              <w:top w:val="single" w:sz="2" w:space="0" w:color="000000"/>
              <w:left w:val="single" w:sz="2" w:space="0" w:color="000000"/>
              <w:bottom w:val="single" w:sz="2" w:space="0" w:color="000000"/>
              <w:right w:val="single" w:sz="2" w:space="0" w:color="000000"/>
            </w:tcBorders>
            <w:vAlign w:val="center"/>
          </w:tcPr>
          <w:p w14:paraId="5F10A7B6" w14:textId="77777777" w:rsidR="00200BB3" w:rsidRDefault="00000000">
            <w:pPr>
              <w:pStyle w:val="Tablecell"/>
            </w:pPr>
            <w:r>
              <w:t>Anciens     montants</w:t>
            </w:r>
          </w:p>
        </w:tc>
        <w:tc>
          <w:tcPr>
            <w:tcW w:w="1842" w:type="dxa"/>
            <w:tcBorders>
              <w:top w:val="single" w:sz="2" w:space="0" w:color="000000"/>
              <w:left w:val="single" w:sz="2" w:space="0" w:color="000000"/>
              <w:bottom w:val="single" w:sz="2" w:space="0" w:color="000000"/>
              <w:right w:val="single" w:sz="2" w:space="0" w:color="000000"/>
            </w:tcBorders>
            <w:vAlign w:val="center"/>
          </w:tcPr>
          <w:p w14:paraId="1CFED872" w14:textId="77777777" w:rsidR="00200BB3" w:rsidRDefault="00000000">
            <w:pPr>
              <w:pStyle w:val="Tablecell"/>
            </w:pPr>
            <w:r>
              <w:t>Nouveaux    montants</w:t>
            </w:r>
          </w:p>
        </w:tc>
      </w:tr>
      <w:tr w:rsidR="00200BB3" w14:paraId="0CBE20E4" w14:textId="77777777">
        <w:tc>
          <w:tcPr>
            <w:tcW w:w="2566" w:type="dxa"/>
            <w:tcBorders>
              <w:top w:val="single" w:sz="2" w:space="0" w:color="000000"/>
              <w:left w:val="single" w:sz="2" w:space="0" w:color="000000"/>
              <w:bottom w:val="single" w:sz="2" w:space="0" w:color="000000"/>
              <w:right w:val="single" w:sz="2" w:space="0" w:color="000000"/>
            </w:tcBorders>
            <w:vAlign w:val="center"/>
          </w:tcPr>
          <w:p w14:paraId="75063C8E" w14:textId="77777777" w:rsidR="00200BB3" w:rsidRDefault="00000000">
            <w:pPr>
              <w:pStyle w:val="LND5pod"/>
            </w:pPr>
            <w:r>
              <w:rPr>
                <w:rStyle w:val="LND2pod"/>
              </w:rPr>
              <w:t>RECETTES</w:t>
            </w:r>
          </w:p>
          <w:p w14:paraId="0B4DFEF6" w14:textId="77777777" w:rsidR="00200BB3" w:rsidRDefault="00000000">
            <w:pPr>
              <w:pStyle w:val="LND5pod"/>
            </w:pPr>
            <w:r>
              <w:t xml:space="preserve">Recettes Chapitre </w:t>
            </w:r>
            <w:proofErr w:type="gramStart"/>
            <w:r>
              <w:t>I  :</w:t>
            </w:r>
            <w:proofErr w:type="gramEnd"/>
            <w:r>
              <w:t> art. 17</w:t>
            </w:r>
          </w:p>
          <w:p w14:paraId="4A3AE215" w14:textId="77777777" w:rsidR="00200BB3" w:rsidRDefault="00000000">
            <w:pPr>
              <w:pStyle w:val="LND5pod"/>
            </w:pPr>
            <w:r>
              <w:t xml:space="preserve">Recettes Chapitre </w:t>
            </w:r>
            <w:proofErr w:type="gramStart"/>
            <w:r>
              <w:t>II  :</w:t>
            </w:r>
            <w:proofErr w:type="gramEnd"/>
            <w:r>
              <w:t xml:space="preserve"> art. 25</w:t>
            </w:r>
          </w:p>
          <w:p w14:paraId="50001ABE" w14:textId="77777777" w:rsidR="00200BB3" w:rsidRDefault="00000000">
            <w:pPr>
              <w:pStyle w:val="LND5pod"/>
            </w:pPr>
            <w:r>
              <w:t>Dépenses Chapitre I : art. 43</w:t>
            </w:r>
          </w:p>
          <w:p w14:paraId="2F0EC012" w14:textId="77777777" w:rsidR="00200BB3" w:rsidRDefault="00000000">
            <w:pPr>
              <w:pStyle w:val="LND5pod"/>
            </w:pPr>
            <w:r>
              <w:t>Dépenses Chapitre II : art. 55</w:t>
            </w:r>
          </w:p>
        </w:tc>
        <w:tc>
          <w:tcPr>
            <w:tcW w:w="2544" w:type="dxa"/>
            <w:tcBorders>
              <w:top w:val="single" w:sz="2" w:space="0" w:color="000000"/>
              <w:left w:val="single" w:sz="2" w:space="0" w:color="000000"/>
              <w:bottom w:val="single" w:sz="2" w:space="0" w:color="000000"/>
              <w:right w:val="single" w:sz="2" w:space="0" w:color="000000"/>
            </w:tcBorders>
            <w:vAlign w:val="center"/>
          </w:tcPr>
          <w:p w14:paraId="63EB2C3B" w14:textId="77777777" w:rsidR="00200BB3" w:rsidRDefault="00000000">
            <w:pPr>
              <w:pStyle w:val="LND5pod"/>
            </w:pPr>
            <w:r>
              <w:t> </w:t>
            </w:r>
          </w:p>
          <w:p w14:paraId="500CCE64" w14:textId="77777777" w:rsidR="00200BB3" w:rsidRDefault="00000000">
            <w:pPr>
              <w:pStyle w:val="LND5pod"/>
            </w:pPr>
            <w:r>
              <w:t>Intervention communale ordinaire</w:t>
            </w:r>
          </w:p>
          <w:p w14:paraId="1656AEF1" w14:textId="77777777" w:rsidR="00200BB3" w:rsidRDefault="00000000">
            <w:pPr>
              <w:pStyle w:val="LND5pod"/>
            </w:pPr>
            <w:r>
              <w:t>Subside extraordinaire de la commune</w:t>
            </w:r>
          </w:p>
          <w:p w14:paraId="16821A83" w14:textId="77777777" w:rsidR="00200BB3" w:rsidRDefault="00000000">
            <w:pPr>
              <w:pStyle w:val="LND5pod"/>
            </w:pPr>
            <w:proofErr w:type="spellStart"/>
            <w:r>
              <w:t>Acquis.anniv</w:t>
            </w:r>
            <w:proofErr w:type="spellEnd"/>
            <w:r>
              <w:t>, messes…</w:t>
            </w:r>
          </w:p>
          <w:p w14:paraId="183FC798" w14:textId="77777777" w:rsidR="00200BB3" w:rsidRDefault="00000000">
            <w:pPr>
              <w:pStyle w:val="LND5pod"/>
            </w:pPr>
            <w:r>
              <w:t> </w:t>
            </w:r>
          </w:p>
          <w:p w14:paraId="61D8C7F1" w14:textId="77777777" w:rsidR="00200BB3" w:rsidRDefault="00000000">
            <w:pPr>
              <w:pStyle w:val="LND5pod"/>
            </w:pPr>
            <w:r>
              <w:t>Décoration et embellissement église</w:t>
            </w:r>
          </w:p>
        </w:tc>
        <w:tc>
          <w:tcPr>
            <w:tcW w:w="2454" w:type="dxa"/>
            <w:tcBorders>
              <w:top w:val="single" w:sz="2" w:space="0" w:color="000000"/>
              <w:left w:val="single" w:sz="2" w:space="0" w:color="000000"/>
              <w:bottom w:val="single" w:sz="2" w:space="0" w:color="000000"/>
              <w:right w:val="single" w:sz="2" w:space="0" w:color="000000"/>
            </w:tcBorders>
            <w:vAlign w:val="center"/>
          </w:tcPr>
          <w:p w14:paraId="547B4B75" w14:textId="77777777" w:rsidR="00200BB3" w:rsidRDefault="00000000">
            <w:pPr>
              <w:pStyle w:val="LND5pod"/>
            </w:pPr>
            <w:r>
              <w:t> </w:t>
            </w:r>
          </w:p>
          <w:p w14:paraId="190A985B" w14:textId="77777777" w:rsidR="00200BB3" w:rsidRDefault="00000000">
            <w:pPr>
              <w:pStyle w:val="LND5pod"/>
            </w:pPr>
            <w:r>
              <w:t> </w:t>
            </w:r>
          </w:p>
          <w:p w14:paraId="46838E29" w14:textId="77777777" w:rsidR="00200BB3" w:rsidRDefault="00000000">
            <w:pPr>
              <w:pStyle w:val="LND5pod"/>
            </w:pPr>
            <w:r>
              <w:t>19.239,80 €</w:t>
            </w:r>
          </w:p>
          <w:p w14:paraId="3FF19017" w14:textId="77777777" w:rsidR="00200BB3" w:rsidRDefault="00000000">
            <w:pPr>
              <w:pStyle w:val="LND5pod"/>
            </w:pPr>
            <w:r>
              <w:t> </w:t>
            </w:r>
          </w:p>
          <w:p w14:paraId="313189FD" w14:textId="77777777" w:rsidR="00200BB3" w:rsidRDefault="00000000">
            <w:pPr>
              <w:pStyle w:val="LND5pod"/>
            </w:pPr>
            <w:r>
              <w:t>  800,00 € </w:t>
            </w:r>
          </w:p>
          <w:p w14:paraId="54877B43" w14:textId="77777777" w:rsidR="00200BB3" w:rsidRDefault="00000000">
            <w:pPr>
              <w:pStyle w:val="LND5pod"/>
            </w:pPr>
            <w:r>
              <w:t> </w:t>
            </w:r>
          </w:p>
          <w:p w14:paraId="6C9096B3" w14:textId="77777777" w:rsidR="00200BB3" w:rsidRDefault="00000000">
            <w:pPr>
              <w:pStyle w:val="LND5pod"/>
            </w:pPr>
            <w:r>
              <w:t>    0,00 €</w:t>
            </w:r>
          </w:p>
          <w:p w14:paraId="01F2374F" w14:textId="77777777" w:rsidR="00200BB3" w:rsidRDefault="00000000">
            <w:pPr>
              <w:pStyle w:val="LND5pod"/>
            </w:pPr>
            <w:r>
              <w:t> </w:t>
            </w:r>
          </w:p>
          <w:p w14:paraId="444082ED" w14:textId="77777777" w:rsidR="00200BB3" w:rsidRDefault="00000000">
            <w:pPr>
              <w:pStyle w:val="LND5pod"/>
            </w:pPr>
            <w:r>
              <w:t> 1.100,00 €</w:t>
            </w:r>
          </w:p>
        </w:tc>
        <w:tc>
          <w:tcPr>
            <w:tcW w:w="1842" w:type="dxa"/>
            <w:tcBorders>
              <w:top w:val="single" w:sz="2" w:space="0" w:color="000000"/>
              <w:left w:val="single" w:sz="2" w:space="0" w:color="000000"/>
              <w:bottom w:val="single" w:sz="2" w:space="0" w:color="000000"/>
              <w:right w:val="single" w:sz="2" w:space="0" w:color="000000"/>
            </w:tcBorders>
            <w:vAlign w:val="center"/>
          </w:tcPr>
          <w:p w14:paraId="79EBA4E6" w14:textId="77777777" w:rsidR="00200BB3" w:rsidRDefault="00000000">
            <w:pPr>
              <w:pStyle w:val="LND5pod"/>
            </w:pPr>
            <w:r>
              <w:t> </w:t>
            </w:r>
          </w:p>
          <w:p w14:paraId="6022047D" w14:textId="77777777" w:rsidR="00200BB3" w:rsidRDefault="00000000">
            <w:pPr>
              <w:pStyle w:val="LND5pod"/>
            </w:pPr>
            <w:r>
              <w:t> </w:t>
            </w:r>
          </w:p>
          <w:p w14:paraId="14130FD9" w14:textId="77777777" w:rsidR="00200BB3" w:rsidRDefault="00000000">
            <w:pPr>
              <w:pStyle w:val="LND5pod"/>
            </w:pPr>
            <w:r>
              <w:t>19.379,80 €          </w:t>
            </w:r>
          </w:p>
          <w:p w14:paraId="3A53A28B" w14:textId="77777777" w:rsidR="00200BB3" w:rsidRDefault="00000000">
            <w:pPr>
              <w:pStyle w:val="LND5pod"/>
            </w:pPr>
            <w:r>
              <w:t>                   </w:t>
            </w:r>
          </w:p>
          <w:p w14:paraId="358F7681" w14:textId="77777777" w:rsidR="00200BB3" w:rsidRDefault="00000000">
            <w:pPr>
              <w:pStyle w:val="LND5pod"/>
            </w:pPr>
            <w:r>
              <w:t>  1.785,06 €</w:t>
            </w:r>
          </w:p>
          <w:p w14:paraId="5BC1FBB1" w14:textId="77777777" w:rsidR="00200BB3" w:rsidRDefault="00000000">
            <w:pPr>
              <w:pStyle w:val="LND5pod"/>
            </w:pPr>
            <w:r>
              <w:t> </w:t>
            </w:r>
          </w:p>
          <w:p w14:paraId="3BE1A46C" w14:textId="77777777" w:rsidR="00200BB3" w:rsidRDefault="00000000">
            <w:pPr>
              <w:pStyle w:val="LND5pod"/>
            </w:pPr>
            <w:r>
              <w:t>   140,00 €</w:t>
            </w:r>
          </w:p>
          <w:p w14:paraId="5A6D8505" w14:textId="77777777" w:rsidR="00200BB3" w:rsidRDefault="00000000">
            <w:pPr>
              <w:pStyle w:val="LND5pod"/>
            </w:pPr>
            <w:r>
              <w:t> </w:t>
            </w:r>
          </w:p>
          <w:p w14:paraId="3694FD17" w14:textId="77777777" w:rsidR="00200BB3" w:rsidRDefault="00000000">
            <w:pPr>
              <w:pStyle w:val="LND5pod"/>
            </w:pPr>
            <w:r>
              <w:t> 2.085,06 €</w:t>
            </w:r>
          </w:p>
        </w:tc>
      </w:tr>
    </w:tbl>
    <w:p w14:paraId="750093E1" w14:textId="77777777" w:rsidR="00200BB3" w:rsidRDefault="00000000">
      <w:r>
        <w:t>DECIDE : à l'unanimité</w:t>
      </w:r>
    </w:p>
    <w:p w14:paraId="323622C3" w14:textId="77777777" w:rsidR="00200BB3" w:rsidRDefault="00000000">
      <w:r>
        <w:rPr>
          <w:rStyle w:val="LND2pod"/>
        </w:rPr>
        <w:t>Article premier :</w:t>
      </w:r>
      <w:r>
        <w:t xml:space="preserve"> la modification budgétaire n°1 de l’exercice 2023 de la fabrique d’église d’</w:t>
      </w:r>
      <w:proofErr w:type="spellStart"/>
      <w:r>
        <w:t>Orroir</w:t>
      </w:r>
      <w:proofErr w:type="spellEnd"/>
      <w:r>
        <w:t>, votée en séance du Conseil de la fabrique en date du16 juillet 2025 est approuvée comme suit :     </w:t>
      </w:r>
    </w:p>
    <w:p w14:paraId="61E06EC6" w14:textId="77777777" w:rsidR="00200BB3" w:rsidRDefault="00000000">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534"/>
        <w:gridCol w:w="1760"/>
        <w:gridCol w:w="2106"/>
      </w:tblGrid>
      <w:tr w:rsidR="00200BB3" w14:paraId="4AA17908" w14:textId="77777777">
        <w:tc>
          <w:tcPr>
            <w:tcW w:w="5538" w:type="dxa"/>
            <w:tcBorders>
              <w:top w:val="single" w:sz="2" w:space="0" w:color="000000"/>
              <w:left w:val="single" w:sz="2" w:space="0" w:color="000000"/>
              <w:bottom w:val="single" w:sz="2" w:space="0" w:color="000000"/>
              <w:right w:val="single" w:sz="2" w:space="0" w:color="000000"/>
            </w:tcBorders>
            <w:vAlign w:val="center"/>
          </w:tcPr>
          <w:p w14:paraId="7A069D42" w14:textId="77777777" w:rsidR="00200BB3" w:rsidRDefault="00000000">
            <w:pPr>
              <w:pStyle w:val="Tablecell"/>
            </w:pPr>
            <w:r>
              <w:t> </w:t>
            </w:r>
          </w:p>
        </w:tc>
        <w:tc>
          <w:tcPr>
            <w:tcW w:w="1761" w:type="dxa"/>
            <w:tcBorders>
              <w:top w:val="single" w:sz="2" w:space="0" w:color="000000"/>
              <w:left w:val="single" w:sz="2" w:space="0" w:color="000000"/>
              <w:bottom w:val="single" w:sz="2" w:space="0" w:color="000000"/>
              <w:right w:val="single" w:sz="2" w:space="0" w:color="000000"/>
            </w:tcBorders>
            <w:vAlign w:val="center"/>
          </w:tcPr>
          <w:p w14:paraId="6ACBEC6D" w14:textId="77777777" w:rsidR="00200BB3" w:rsidRDefault="00000000">
            <w:pPr>
              <w:pStyle w:val="Tablecell"/>
            </w:pPr>
            <w:r>
              <w:t>Anciens montants</w:t>
            </w:r>
          </w:p>
        </w:tc>
        <w:tc>
          <w:tcPr>
            <w:tcW w:w="2107" w:type="dxa"/>
            <w:tcBorders>
              <w:top w:val="single" w:sz="2" w:space="0" w:color="000000"/>
              <w:left w:val="single" w:sz="2" w:space="0" w:color="000000"/>
              <w:bottom w:val="single" w:sz="2" w:space="0" w:color="000000"/>
              <w:right w:val="single" w:sz="2" w:space="0" w:color="000000"/>
            </w:tcBorders>
            <w:vAlign w:val="center"/>
          </w:tcPr>
          <w:p w14:paraId="2C3A10C1" w14:textId="77777777" w:rsidR="00200BB3" w:rsidRDefault="00000000">
            <w:pPr>
              <w:pStyle w:val="Tablecell"/>
            </w:pPr>
            <w:r>
              <w:t>Nouveaux montants</w:t>
            </w:r>
          </w:p>
        </w:tc>
      </w:tr>
      <w:tr w:rsidR="00200BB3" w14:paraId="36D50A1B" w14:textId="77777777">
        <w:tc>
          <w:tcPr>
            <w:tcW w:w="5538" w:type="dxa"/>
            <w:tcBorders>
              <w:top w:val="single" w:sz="2" w:space="0" w:color="000000"/>
              <w:left w:val="single" w:sz="2" w:space="0" w:color="000000"/>
              <w:bottom w:val="single" w:sz="2" w:space="0" w:color="000000"/>
              <w:right w:val="single" w:sz="2" w:space="0" w:color="000000"/>
            </w:tcBorders>
            <w:vAlign w:val="center"/>
          </w:tcPr>
          <w:p w14:paraId="2FACF53C" w14:textId="77777777" w:rsidR="00200BB3" w:rsidRDefault="00000000">
            <w:pPr>
              <w:pStyle w:val="Tablecell"/>
            </w:pPr>
            <w:r>
              <w:t>Recettes ordinaires totales </w:t>
            </w:r>
          </w:p>
          <w:p w14:paraId="1948C3A9" w14:textId="77777777" w:rsidR="00200BB3" w:rsidRDefault="00000000">
            <w:pPr>
              <w:pStyle w:val="Tablecell"/>
            </w:pPr>
            <w:proofErr w:type="gramStart"/>
            <w:r>
              <w:t>dont</w:t>
            </w:r>
            <w:proofErr w:type="gramEnd"/>
            <w:r>
              <w:t xml:space="preserve"> intervention communale ordinaire</w:t>
            </w:r>
          </w:p>
        </w:tc>
        <w:tc>
          <w:tcPr>
            <w:tcW w:w="1761" w:type="dxa"/>
            <w:tcBorders>
              <w:top w:val="single" w:sz="2" w:space="0" w:color="000000"/>
              <w:left w:val="single" w:sz="2" w:space="0" w:color="000000"/>
              <w:bottom w:val="single" w:sz="2" w:space="0" w:color="000000"/>
              <w:right w:val="single" w:sz="2" w:space="0" w:color="000000"/>
            </w:tcBorders>
            <w:vAlign w:val="center"/>
          </w:tcPr>
          <w:p w14:paraId="1786DB1A" w14:textId="77777777" w:rsidR="00200BB3" w:rsidRDefault="00000000">
            <w:pPr>
              <w:pStyle w:val="Tablecell"/>
            </w:pPr>
            <w:r>
              <w:t>20.197,55 €</w:t>
            </w:r>
          </w:p>
          <w:p w14:paraId="2B902A78" w14:textId="77777777" w:rsidR="00200BB3" w:rsidRDefault="00000000">
            <w:pPr>
              <w:pStyle w:val="Tablecell"/>
            </w:pPr>
            <w:r>
              <w:t>19.239,80 €</w:t>
            </w:r>
          </w:p>
        </w:tc>
        <w:tc>
          <w:tcPr>
            <w:tcW w:w="2107" w:type="dxa"/>
            <w:tcBorders>
              <w:top w:val="single" w:sz="2" w:space="0" w:color="000000"/>
              <w:left w:val="single" w:sz="2" w:space="0" w:color="000000"/>
              <w:bottom w:val="single" w:sz="2" w:space="0" w:color="000000"/>
              <w:right w:val="single" w:sz="2" w:space="0" w:color="000000"/>
            </w:tcBorders>
            <w:vAlign w:val="center"/>
          </w:tcPr>
          <w:p w14:paraId="54BA1602" w14:textId="77777777" w:rsidR="00200BB3" w:rsidRDefault="00000000">
            <w:pPr>
              <w:pStyle w:val="Tablecell"/>
            </w:pPr>
            <w:r>
              <w:t>20.337,55 €</w:t>
            </w:r>
          </w:p>
          <w:p w14:paraId="01EB3175" w14:textId="77777777" w:rsidR="00200BB3" w:rsidRDefault="00000000">
            <w:pPr>
              <w:pStyle w:val="Tablecell"/>
            </w:pPr>
            <w:r>
              <w:t>19.379,80 €</w:t>
            </w:r>
          </w:p>
        </w:tc>
      </w:tr>
      <w:tr w:rsidR="00200BB3" w14:paraId="003CBD20" w14:textId="77777777">
        <w:tc>
          <w:tcPr>
            <w:tcW w:w="5538" w:type="dxa"/>
            <w:tcBorders>
              <w:top w:val="single" w:sz="2" w:space="0" w:color="000000"/>
              <w:left w:val="single" w:sz="2" w:space="0" w:color="000000"/>
              <w:bottom w:val="single" w:sz="2" w:space="0" w:color="000000"/>
              <w:right w:val="single" w:sz="2" w:space="0" w:color="000000"/>
            </w:tcBorders>
            <w:vAlign w:val="center"/>
          </w:tcPr>
          <w:p w14:paraId="25F174EB" w14:textId="77777777" w:rsidR="00200BB3" w:rsidRDefault="00000000">
            <w:pPr>
              <w:pStyle w:val="Tablecell"/>
            </w:pPr>
            <w:r>
              <w:t>Recettes extraordinaires totales</w:t>
            </w:r>
          </w:p>
          <w:p w14:paraId="3B1F3450" w14:textId="77777777" w:rsidR="00200BB3" w:rsidRDefault="00000000">
            <w:pPr>
              <w:pStyle w:val="Tablecell"/>
            </w:pPr>
            <w:proofErr w:type="gramStart"/>
            <w:r>
              <w:t>dont</w:t>
            </w:r>
            <w:proofErr w:type="gramEnd"/>
            <w:r>
              <w:t xml:space="preserve"> intervention communale extraordinaire</w:t>
            </w:r>
          </w:p>
        </w:tc>
        <w:tc>
          <w:tcPr>
            <w:tcW w:w="1761" w:type="dxa"/>
            <w:tcBorders>
              <w:top w:val="single" w:sz="2" w:space="0" w:color="000000"/>
              <w:left w:val="single" w:sz="2" w:space="0" w:color="000000"/>
              <w:bottom w:val="single" w:sz="2" w:space="0" w:color="000000"/>
              <w:right w:val="single" w:sz="2" w:space="0" w:color="000000"/>
            </w:tcBorders>
            <w:vAlign w:val="center"/>
          </w:tcPr>
          <w:p w14:paraId="3726ABD8" w14:textId="77777777" w:rsidR="00200BB3" w:rsidRDefault="00000000">
            <w:pPr>
              <w:pStyle w:val="Tablecell"/>
            </w:pPr>
            <w:r>
              <w:t> 1.100,00 €</w:t>
            </w:r>
          </w:p>
          <w:p w14:paraId="619B3B95" w14:textId="77777777" w:rsidR="00200BB3" w:rsidRDefault="00000000">
            <w:pPr>
              <w:pStyle w:val="Tablecell"/>
            </w:pPr>
            <w:r>
              <w:t>   800,00 €</w:t>
            </w:r>
          </w:p>
        </w:tc>
        <w:tc>
          <w:tcPr>
            <w:tcW w:w="2107" w:type="dxa"/>
            <w:tcBorders>
              <w:top w:val="single" w:sz="2" w:space="0" w:color="000000"/>
              <w:left w:val="single" w:sz="2" w:space="0" w:color="000000"/>
              <w:bottom w:val="single" w:sz="2" w:space="0" w:color="000000"/>
              <w:right w:val="single" w:sz="2" w:space="0" w:color="000000"/>
            </w:tcBorders>
            <w:vAlign w:val="center"/>
          </w:tcPr>
          <w:p w14:paraId="1B49B339" w14:textId="77777777" w:rsidR="00200BB3" w:rsidRDefault="00000000">
            <w:pPr>
              <w:pStyle w:val="Tablecell"/>
            </w:pPr>
            <w:r>
              <w:t> 2.085,06 €</w:t>
            </w:r>
          </w:p>
          <w:p w14:paraId="756D615A" w14:textId="77777777" w:rsidR="00200BB3" w:rsidRDefault="00000000">
            <w:pPr>
              <w:pStyle w:val="Tablecell"/>
            </w:pPr>
            <w:r>
              <w:t> 1.785,06 €</w:t>
            </w:r>
          </w:p>
        </w:tc>
      </w:tr>
      <w:tr w:rsidR="00200BB3" w14:paraId="263851EA" w14:textId="77777777">
        <w:tc>
          <w:tcPr>
            <w:tcW w:w="5538" w:type="dxa"/>
            <w:tcBorders>
              <w:top w:val="single" w:sz="2" w:space="0" w:color="000000"/>
              <w:left w:val="single" w:sz="2" w:space="0" w:color="000000"/>
              <w:bottom w:val="single" w:sz="2" w:space="0" w:color="000000"/>
              <w:right w:val="single" w:sz="2" w:space="0" w:color="000000"/>
            </w:tcBorders>
            <w:vAlign w:val="center"/>
          </w:tcPr>
          <w:p w14:paraId="353018D1" w14:textId="77777777" w:rsidR="00200BB3" w:rsidRDefault="00000000">
            <w:pPr>
              <w:pStyle w:val="Tablecell"/>
            </w:pPr>
            <w:r>
              <w:t>Dépenses ordinaires Chapitre I totales</w:t>
            </w:r>
          </w:p>
        </w:tc>
        <w:tc>
          <w:tcPr>
            <w:tcW w:w="1761" w:type="dxa"/>
            <w:tcBorders>
              <w:top w:val="single" w:sz="2" w:space="0" w:color="000000"/>
              <w:left w:val="single" w:sz="2" w:space="0" w:color="000000"/>
              <w:bottom w:val="single" w:sz="2" w:space="0" w:color="000000"/>
              <w:right w:val="single" w:sz="2" w:space="0" w:color="000000"/>
            </w:tcBorders>
            <w:vAlign w:val="center"/>
          </w:tcPr>
          <w:p w14:paraId="1134D981" w14:textId="77777777" w:rsidR="00200BB3" w:rsidRDefault="00000000">
            <w:pPr>
              <w:pStyle w:val="Tablecell"/>
            </w:pPr>
            <w:r>
              <w:t> 3.170,00 €</w:t>
            </w:r>
          </w:p>
        </w:tc>
        <w:tc>
          <w:tcPr>
            <w:tcW w:w="2107" w:type="dxa"/>
            <w:tcBorders>
              <w:top w:val="single" w:sz="2" w:space="0" w:color="000000"/>
              <w:left w:val="single" w:sz="2" w:space="0" w:color="000000"/>
              <w:bottom w:val="single" w:sz="2" w:space="0" w:color="000000"/>
              <w:right w:val="single" w:sz="2" w:space="0" w:color="000000"/>
            </w:tcBorders>
            <w:vAlign w:val="center"/>
          </w:tcPr>
          <w:p w14:paraId="3388E7FB" w14:textId="77777777" w:rsidR="00200BB3" w:rsidRDefault="00000000">
            <w:pPr>
              <w:pStyle w:val="Tablecell"/>
            </w:pPr>
            <w:r>
              <w:t> 3.170,00 €</w:t>
            </w:r>
          </w:p>
        </w:tc>
      </w:tr>
      <w:tr w:rsidR="00200BB3" w14:paraId="4677DF43" w14:textId="77777777">
        <w:tc>
          <w:tcPr>
            <w:tcW w:w="5538" w:type="dxa"/>
            <w:tcBorders>
              <w:top w:val="single" w:sz="2" w:space="0" w:color="000000"/>
              <w:left w:val="single" w:sz="2" w:space="0" w:color="000000"/>
              <w:bottom w:val="single" w:sz="2" w:space="0" w:color="000000"/>
              <w:right w:val="single" w:sz="2" w:space="0" w:color="000000"/>
            </w:tcBorders>
            <w:vAlign w:val="center"/>
          </w:tcPr>
          <w:p w14:paraId="59AB4DA8" w14:textId="77777777" w:rsidR="00200BB3" w:rsidRDefault="00000000">
            <w:pPr>
              <w:pStyle w:val="Tablecell"/>
            </w:pPr>
            <w:r>
              <w:t>Dépenses ordinaires Chapitre II totales</w:t>
            </w:r>
          </w:p>
        </w:tc>
        <w:tc>
          <w:tcPr>
            <w:tcW w:w="1761" w:type="dxa"/>
            <w:tcBorders>
              <w:top w:val="single" w:sz="2" w:space="0" w:color="000000"/>
              <w:left w:val="single" w:sz="2" w:space="0" w:color="000000"/>
              <w:bottom w:val="single" w:sz="2" w:space="0" w:color="000000"/>
              <w:right w:val="single" w:sz="2" w:space="0" w:color="000000"/>
            </w:tcBorders>
            <w:vAlign w:val="center"/>
          </w:tcPr>
          <w:p w14:paraId="1BCF0318" w14:textId="77777777" w:rsidR="00200BB3" w:rsidRDefault="00000000">
            <w:pPr>
              <w:pStyle w:val="Tablecell"/>
            </w:pPr>
            <w:r>
              <w:t> 7.522,50 €</w:t>
            </w:r>
          </w:p>
        </w:tc>
        <w:tc>
          <w:tcPr>
            <w:tcW w:w="2107" w:type="dxa"/>
            <w:tcBorders>
              <w:top w:val="single" w:sz="2" w:space="0" w:color="000000"/>
              <w:left w:val="single" w:sz="2" w:space="0" w:color="000000"/>
              <w:bottom w:val="single" w:sz="2" w:space="0" w:color="000000"/>
              <w:right w:val="single" w:sz="2" w:space="0" w:color="000000"/>
            </w:tcBorders>
            <w:vAlign w:val="center"/>
          </w:tcPr>
          <w:p w14:paraId="6FB67A1F" w14:textId="77777777" w:rsidR="00200BB3" w:rsidRDefault="00000000">
            <w:pPr>
              <w:pStyle w:val="Tablecell"/>
            </w:pPr>
            <w:r>
              <w:t> 7.662,50 €</w:t>
            </w:r>
          </w:p>
        </w:tc>
      </w:tr>
      <w:tr w:rsidR="00200BB3" w14:paraId="624C3B67" w14:textId="77777777">
        <w:tc>
          <w:tcPr>
            <w:tcW w:w="5538" w:type="dxa"/>
            <w:tcBorders>
              <w:top w:val="single" w:sz="2" w:space="0" w:color="000000"/>
              <w:left w:val="single" w:sz="2" w:space="0" w:color="000000"/>
              <w:bottom w:val="single" w:sz="2" w:space="0" w:color="000000"/>
              <w:right w:val="single" w:sz="2" w:space="0" w:color="000000"/>
            </w:tcBorders>
            <w:vAlign w:val="center"/>
          </w:tcPr>
          <w:p w14:paraId="7FBCEBAC" w14:textId="77777777" w:rsidR="00200BB3" w:rsidRDefault="00000000">
            <w:pPr>
              <w:pStyle w:val="Tablecell"/>
            </w:pPr>
            <w:r>
              <w:t>Dépenses extraordinaires Chapitre Ii totales</w:t>
            </w:r>
          </w:p>
        </w:tc>
        <w:tc>
          <w:tcPr>
            <w:tcW w:w="1761" w:type="dxa"/>
            <w:tcBorders>
              <w:top w:val="single" w:sz="2" w:space="0" w:color="000000"/>
              <w:left w:val="single" w:sz="2" w:space="0" w:color="000000"/>
              <w:bottom w:val="single" w:sz="2" w:space="0" w:color="000000"/>
              <w:right w:val="single" w:sz="2" w:space="0" w:color="000000"/>
            </w:tcBorders>
            <w:vAlign w:val="center"/>
          </w:tcPr>
          <w:p w14:paraId="0DAA19A0" w14:textId="77777777" w:rsidR="00200BB3" w:rsidRDefault="00000000">
            <w:pPr>
              <w:pStyle w:val="Tablecell"/>
            </w:pPr>
            <w:r>
              <w:t>10.605,05 €</w:t>
            </w:r>
          </w:p>
        </w:tc>
        <w:tc>
          <w:tcPr>
            <w:tcW w:w="2107" w:type="dxa"/>
            <w:tcBorders>
              <w:top w:val="single" w:sz="2" w:space="0" w:color="000000"/>
              <w:left w:val="single" w:sz="2" w:space="0" w:color="000000"/>
              <w:bottom w:val="single" w:sz="2" w:space="0" w:color="000000"/>
              <w:right w:val="single" w:sz="2" w:space="0" w:color="000000"/>
            </w:tcBorders>
            <w:vAlign w:val="center"/>
          </w:tcPr>
          <w:p w14:paraId="51A5D794" w14:textId="77777777" w:rsidR="00200BB3" w:rsidRDefault="00000000">
            <w:pPr>
              <w:pStyle w:val="Tablecell"/>
            </w:pPr>
            <w:r>
              <w:t>11.590,11 €</w:t>
            </w:r>
          </w:p>
        </w:tc>
      </w:tr>
      <w:tr w:rsidR="00200BB3" w14:paraId="3D3F6361" w14:textId="77777777">
        <w:tc>
          <w:tcPr>
            <w:tcW w:w="5538" w:type="dxa"/>
            <w:tcBorders>
              <w:top w:val="single" w:sz="2" w:space="0" w:color="000000"/>
              <w:left w:val="single" w:sz="2" w:space="0" w:color="000000"/>
              <w:bottom w:val="single" w:sz="2" w:space="0" w:color="000000"/>
              <w:right w:val="single" w:sz="2" w:space="0" w:color="000000"/>
            </w:tcBorders>
            <w:vAlign w:val="center"/>
          </w:tcPr>
          <w:p w14:paraId="218FDB2D" w14:textId="77777777" w:rsidR="00200BB3" w:rsidRDefault="00000000">
            <w:pPr>
              <w:pStyle w:val="Tablecell"/>
            </w:pPr>
            <w:r>
              <w:t>Total général des recettes</w:t>
            </w:r>
          </w:p>
        </w:tc>
        <w:tc>
          <w:tcPr>
            <w:tcW w:w="1761" w:type="dxa"/>
            <w:tcBorders>
              <w:top w:val="single" w:sz="2" w:space="0" w:color="000000"/>
              <w:left w:val="single" w:sz="2" w:space="0" w:color="000000"/>
              <w:bottom w:val="single" w:sz="2" w:space="0" w:color="000000"/>
              <w:right w:val="single" w:sz="2" w:space="0" w:color="000000"/>
            </w:tcBorders>
            <w:vAlign w:val="center"/>
          </w:tcPr>
          <w:p w14:paraId="26D81162" w14:textId="77777777" w:rsidR="00200BB3" w:rsidRDefault="00000000">
            <w:pPr>
              <w:pStyle w:val="Tablecell"/>
            </w:pPr>
            <w:r>
              <w:t>21.297,55 €</w:t>
            </w:r>
          </w:p>
        </w:tc>
        <w:tc>
          <w:tcPr>
            <w:tcW w:w="2107" w:type="dxa"/>
            <w:tcBorders>
              <w:top w:val="single" w:sz="2" w:space="0" w:color="000000"/>
              <w:left w:val="single" w:sz="2" w:space="0" w:color="000000"/>
              <w:bottom w:val="single" w:sz="2" w:space="0" w:color="000000"/>
              <w:right w:val="single" w:sz="2" w:space="0" w:color="000000"/>
            </w:tcBorders>
            <w:vAlign w:val="center"/>
          </w:tcPr>
          <w:p w14:paraId="4A1FB3BE" w14:textId="77777777" w:rsidR="00200BB3" w:rsidRDefault="00000000">
            <w:pPr>
              <w:pStyle w:val="Tablecell"/>
            </w:pPr>
            <w:r>
              <w:t>22.422,61 €</w:t>
            </w:r>
          </w:p>
        </w:tc>
      </w:tr>
      <w:tr w:rsidR="00200BB3" w14:paraId="4A1F6EFC" w14:textId="77777777">
        <w:tc>
          <w:tcPr>
            <w:tcW w:w="5538" w:type="dxa"/>
            <w:tcBorders>
              <w:top w:val="single" w:sz="2" w:space="0" w:color="000000"/>
              <w:left w:val="single" w:sz="2" w:space="0" w:color="000000"/>
              <w:bottom w:val="single" w:sz="2" w:space="0" w:color="000000"/>
              <w:right w:val="single" w:sz="2" w:space="0" w:color="000000"/>
            </w:tcBorders>
            <w:vAlign w:val="center"/>
          </w:tcPr>
          <w:p w14:paraId="43D45488" w14:textId="77777777" w:rsidR="00200BB3" w:rsidRDefault="00000000">
            <w:pPr>
              <w:pStyle w:val="Tablecell"/>
            </w:pPr>
            <w:r>
              <w:t>Total général des dépenses</w:t>
            </w:r>
          </w:p>
        </w:tc>
        <w:tc>
          <w:tcPr>
            <w:tcW w:w="1761" w:type="dxa"/>
            <w:tcBorders>
              <w:top w:val="single" w:sz="2" w:space="0" w:color="000000"/>
              <w:left w:val="single" w:sz="2" w:space="0" w:color="000000"/>
              <w:bottom w:val="single" w:sz="2" w:space="0" w:color="000000"/>
              <w:right w:val="single" w:sz="2" w:space="0" w:color="000000"/>
            </w:tcBorders>
            <w:vAlign w:val="center"/>
          </w:tcPr>
          <w:p w14:paraId="43BBCC82" w14:textId="77777777" w:rsidR="00200BB3" w:rsidRDefault="00000000">
            <w:pPr>
              <w:pStyle w:val="Tablecell"/>
            </w:pPr>
            <w:r>
              <w:t>21.297,55 €</w:t>
            </w:r>
          </w:p>
        </w:tc>
        <w:tc>
          <w:tcPr>
            <w:tcW w:w="2107" w:type="dxa"/>
            <w:tcBorders>
              <w:top w:val="single" w:sz="2" w:space="0" w:color="000000"/>
              <w:left w:val="single" w:sz="2" w:space="0" w:color="000000"/>
              <w:bottom w:val="single" w:sz="2" w:space="0" w:color="000000"/>
              <w:right w:val="single" w:sz="2" w:space="0" w:color="000000"/>
            </w:tcBorders>
            <w:vAlign w:val="center"/>
          </w:tcPr>
          <w:p w14:paraId="16A16EAC" w14:textId="77777777" w:rsidR="00200BB3" w:rsidRDefault="00000000">
            <w:pPr>
              <w:pStyle w:val="Tablecell"/>
            </w:pPr>
            <w:r>
              <w:t>22.422,61 €</w:t>
            </w:r>
          </w:p>
        </w:tc>
      </w:tr>
    </w:tbl>
    <w:p w14:paraId="32F1A3B9" w14:textId="77777777" w:rsidR="00200BB3" w:rsidRDefault="00000000">
      <w:r>
        <w:t>                      </w:t>
      </w:r>
    </w:p>
    <w:p w14:paraId="7B22B271" w14:textId="77777777" w:rsidR="00200BB3" w:rsidRDefault="00000000">
      <w:r>
        <w:rPr>
          <w:rStyle w:val="LND2pod"/>
        </w:rPr>
        <w:t xml:space="preserve">Article 2 : </w:t>
      </w:r>
      <w:r>
        <w:t>En application de l’article L3162-3 du Code de la Démocratie locale et de la décentralisation, un recours est ouvert à la fabrique d’Eglise d’</w:t>
      </w:r>
      <w:proofErr w:type="spellStart"/>
      <w:r>
        <w:t>Orroir</w:t>
      </w:r>
      <w:proofErr w:type="spellEnd"/>
      <w:r>
        <w:t xml:space="preserve"> et à l’organe représentatif du culte contre la présente décision devant le Gouverneur de la Province de Hainaut. Ce recours doit être introduit dans les 30 jours de la réception de la présence décision.</w:t>
      </w:r>
    </w:p>
    <w:p w14:paraId="7D2488C4" w14:textId="77777777" w:rsidR="00200BB3" w:rsidRDefault="00000000">
      <w:r>
        <w:rPr>
          <w:rStyle w:val="LND2pod"/>
        </w:rPr>
        <w:t>Article 3</w:t>
      </w:r>
      <w:r>
        <w:t> : Un recours en annulation est ouvert aux autres intéressés contre cette décision devant la section du contentieux administratif du Conseil d’Etat.</w:t>
      </w:r>
    </w:p>
    <w:p w14:paraId="7D9FC0CF" w14:textId="77777777" w:rsidR="00200BB3" w:rsidRDefault="00000000">
      <w:r>
        <w:t>A cet effet, une requête en annulation datée et signée doit être adressée, par lettre recommandée à la pose, au Conseil d’Etat dans les 60 jours à dater du lendemain de la notification qui leur est faite par la présente ou introduite par voie électronique sur le site internet du Conseil d’Etat ;</w:t>
      </w:r>
    </w:p>
    <w:p w14:paraId="74B4BDE8" w14:textId="77777777" w:rsidR="00200BB3" w:rsidRDefault="00000000">
      <w:r>
        <w:rPr>
          <w:rStyle w:val="LND2pod"/>
        </w:rPr>
        <w:t>Article 4</w:t>
      </w:r>
      <w:r>
        <w:t> : Conformément à l’article L 3115-2 du Code de la Démocratie Locale et de la Décentralisation, la présente décision est publiée par la voie d’une affiche ;</w:t>
      </w:r>
    </w:p>
    <w:p w14:paraId="54E65F19" w14:textId="77777777" w:rsidR="00200BB3" w:rsidRDefault="00000000">
      <w:r>
        <w:rPr>
          <w:rStyle w:val="LND2pod"/>
        </w:rPr>
        <w:t>Article 5</w:t>
      </w:r>
      <w:r>
        <w:t xml:space="preserve"> : Conformément à l’article L 3115-1 du Code de la Démocratie Locale et de la Décentralisation, la présente décision est </w:t>
      </w:r>
      <w:proofErr w:type="gramStart"/>
      <w:r>
        <w:t>notifiée  à</w:t>
      </w:r>
      <w:proofErr w:type="gramEnd"/>
      <w:r>
        <w:t> :</w:t>
      </w:r>
    </w:p>
    <w:p w14:paraId="24DB18A0" w14:textId="77777777" w:rsidR="00200BB3" w:rsidRDefault="00000000">
      <w:r>
        <w:t>- Au Conseil de la Fabrique d’Eglise d’</w:t>
      </w:r>
      <w:proofErr w:type="spellStart"/>
      <w:r>
        <w:t>Orroir</w:t>
      </w:r>
      <w:proofErr w:type="spellEnd"/>
    </w:p>
    <w:p w14:paraId="044C841A" w14:textId="77777777" w:rsidR="00200BB3" w:rsidRDefault="00000000">
      <w:r>
        <w:t xml:space="preserve">- A l’organe représentatif de la Fabrique d’Eglise </w:t>
      </w:r>
      <w:proofErr w:type="gramStart"/>
      <w:r>
        <w:t>d’ </w:t>
      </w:r>
      <w:proofErr w:type="spellStart"/>
      <w:r>
        <w:t>Orroir</w:t>
      </w:r>
      <w:proofErr w:type="spellEnd"/>
      <w:proofErr w:type="gramEnd"/>
    </w:p>
    <w:p w14:paraId="067481FC" w14:textId="77777777" w:rsidR="00200BB3" w:rsidRDefault="00000000">
      <w:r>
        <w:t>- Au Receveur Régional</w:t>
      </w:r>
    </w:p>
    <w:p w14:paraId="3EAB5E4A" w14:textId="77777777" w:rsidR="00200BB3" w:rsidRDefault="00200BB3"/>
    <w:p w14:paraId="4F4D0A22" w14:textId="77777777" w:rsidR="00200BB3" w:rsidRDefault="00200BB3"/>
    <w:p w14:paraId="598A9E9B"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N°6 : Fabrique d'église d'</w:t>
      </w:r>
      <w:proofErr w:type="spellStart"/>
      <w:r>
        <w:rPr>
          <w:b/>
          <w:bCs/>
        </w:rPr>
        <w:t>Orroir</w:t>
      </w:r>
      <w:proofErr w:type="spellEnd"/>
      <w:r>
        <w:rPr>
          <w:b/>
          <w:bCs/>
        </w:rPr>
        <w:t xml:space="preserve"> - Budget exercice </w:t>
      </w:r>
      <w:proofErr w:type="gramStart"/>
      <w:r>
        <w:rPr>
          <w:b/>
          <w:bCs/>
        </w:rPr>
        <w:t>2026;</w:t>
      </w:r>
      <w:proofErr w:type="gramEnd"/>
      <w:r>
        <w:rPr>
          <w:b/>
          <w:bCs/>
        </w:rPr>
        <w:t xml:space="preserve"> décision</w:t>
      </w:r>
    </w:p>
    <w:p w14:paraId="35F37B7F" w14:textId="77777777" w:rsidR="00200BB3" w:rsidRDefault="00200BB3"/>
    <w:p w14:paraId="58D59326" w14:textId="77777777" w:rsidR="00200BB3" w:rsidRDefault="00000000">
      <w:r>
        <w:t>LE CONSEIL COMMUNAL,</w:t>
      </w:r>
    </w:p>
    <w:p w14:paraId="147AF4BF" w14:textId="77777777" w:rsidR="00200BB3" w:rsidRDefault="00200BB3"/>
    <w:p w14:paraId="4C0BF1FE" w14:textId="77777777" w:rsidR="00200BB3" w:rsidRDefault="00000000">
      <w:r>
        <w:t xml:space="preserve">Vu la Constitution, et notamment les articles 41 et </w:t>
      </w:r>
      <w:proofErr w:type="gramStart"/>
      <w:r>
        <w:t>162;</w:t>
      </w:r>
      <w:proofErr w:type="gramEnd"/>
    </w:p>
    <w:p w14:paraId="014F765E" w14:textId="77777777" w:rsidR="00200BB3" w:rsidRDefault="00000000">
      <w:r>
        <w:t>Vu le décret impérial du 30 décembre 1809 concernant les fabriques d’églises ;</w:t>
      </w:r>
    </w:p>
    <w:p w14:paraId="607CA680" w14:textId="77777777" w:rsidR="00200BB3" w:rsidRDefault="00000000">
      <w:r>
        <w:t>Vu la loi du 04 mars 1870 sur le temporel des cultes, telle que modifiée par le décret du 13 mars 2014, les articles 1 et 2 ;</w:t>
      </w:r>
    </w:p>
    <w:p w14:paraId="290C58BD" w14:textId="77777777" w:rsidR="00200BB3" w:rsidRDefault="00000000">
      <w:r>
        <w:t xml:space="preserve">Vu la loi spéciale de réformes institutionnelles du 08 août 1980, l’article </w:t>
      </w:r>
      <w:proofErr w:type="gramStart"/>
      <w:r>
        <w:t>6,§</w:t>
      </w:r>
      <w:proofErr w:type="gramEnd"/>
      <w:r>
        <w:t xml:space="preserve">1er, VIII, </w:t>
      </w:r>
      <w:proofErr w:type="gramStart"/>
      <w:r>
        <w:t>6;</w:t>
      </w:r>
      <w:proofErr w:type="gramEnd"/>
    </w:p>
    <w:p w14:paraId="59B5209A" w14:textId="77777777" w:rsidR="00200BB3" w:rsidRDefault="00000000">
      <w:r>
        <w:t>Vu le Code de Démocratie Locale et de la Décentralisation et notamment les articles L1122-20, L1124-40, L 1321-1,9° et L3111-1 à L3162-</w:t>
      </w:r>
      <w:proofErr w:type="gramStart"/>
      <w:r>
        <w:t>3;</w:t>
      </w:r>
      <w:proofErr w:type="gramEnd"/>
    </w:p>
    <w:p w14:paraId="14B09AE6" w14:textId="77777777" w:rsidR="00200BB3" w:rsidRDefault="00000000">
      <w:r>
        <w:t>Vu la circulaire ministérielle du 12 décembre 2014 relative aux pièces justificatives se rattachant aux actes adoptés par les établissements chargés de la gestion du temporel des cultes reconnus ;                   </w:t>
      </w:r>
    </w:p>
    <w:p w14:paraId="5633330F" w14:textId="77777777" w:rsidR="00200BB3" w:rsidRDefault="00000000">
      <w:r>
        <w:t xml:space="preserve">Vu la délibération </w:t>
      </w:r>
      <w:proofErr w:type="gramStart"/>
      <w:r>
        <w:t>du  22</w:t>
      </w:r>
      <w:proofErr w:type="gramEnd"/>
      <w:r>
        <w:t xml:space="preserve"> juillet 2025 reçue en date du 14 août 2025 par laquelle le Conseil de la fabrique d’église Saint Brice d’</w:t>
      </w:r>
      <w:proofErr w:type="spellStart"/>
      <w:r>
        <w:t>Orroir</w:t>
      </w:r>
      <w:proofErr w:type="spellEnd"/>
      <w:r>
        <w:t xml:space="preserve"> a décidé d’arrêter le budget de l’exercice </w:t>
      </w:r>
      <w:proofErr w:type="gramStart"/>
      <w:r>
        <w:t>2026;</w:t>
      </w:r>
      <w:proofErr w:type="gramEnd"/>
    </w:p>
    <w:p w14:paraId="053AA78F" w14:textId="77777777" w:rsidR="00200BB3" w:rsidRDefault="00000000">
      <w:r>
        <w:t>Attendu la décision du chef diocésain du 08 septembre 2025 par laquelle il arrête définitivement au budget de l'exercice 2026, avec remarque, les recettes et dépenses reprises dans le chapitre I du budget de la fabrique d’église Saint Brice d’</w:t>
      </w:r>
      <w:proofErr w:type="spellStart"/>
      <w:r>
        <w:t>Orroir</w:t>
      </w:r>
      <w:proofErr w:type="spellEnd"/>
      <w:r>
        <w:t> ;</w:t>
      </w:r>
    </w:p>
    <w:p w14:paraId="363ADC03" w14:textId="77777777" w:rsidR="00200BB3" w:rsidRDefault="00000000">
      <w:pPr>
        <w:pStyle w:val="LND3pod"/>
      </w:pPr>
      <w:r>
        <w:t>Considérant que suivant le service comptabilité, le budget de l’exercice 2026 de la fabrique d’église Saint Brice d’</w:t>
      </w:r>
      <w:proofErr w:type="spellStart"/>
      <w:r>
        <w:t>Orroir</w:t>
      </w:r>
      <w:proofErr w:type="spellEnd"/>
      <w:r>
        <w:t xml:space="preserve"> ne répond pas au principe de sincérité budgétaire et qu’il convient dès lors d’adapter, comme détaillé dans le tableau repris ci-après, le montant des allocations suivantes :     </w:t>
      </w:r>
    </w:p>
    <w:p w14:paraId="0B172860" w14:textId="77777777" w:rsidR="00200BB3" w:rsidRDefault="00000000">
      <w:pPr>
        <w:pStyle w:val="LND3pod"/>
      </w:pPr>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952"/>
        <w:gridCol w:w="3692"/>
        <w:gridCol w:w="1276"/>
        <w:gridCol w:w="1480"/>
      </w:tblGrid>
      <w:tr w:rsidR="00200BB3" w14:paraId="4F26AF2B" w14:textId="77777777">
        <w:tc>
          <w:tcPr>
            <w:tcW w:w="2954" w:type="dxa"/>
            <w:tcBorders>
              <w:top w:val="single" w:sz="2" w:space="0" w:color="000000"/>
              <w:left w:val="single" w:sz="2" w:space="0" w:color="000000"/>
              <w:bottom w:val="single" w:sz="2" w:space="0" w:color="000000"/>
              <w:right w:val="single" w:sz="2" w:space="0" w:color="000000"/>
            </w:tcBorders>
            <w:vAlign w:val="center"/>
          </w:tcPr>
          <w:p w14:paraId="127490B8" w14:textId="77777777" w:rsidR="00200BB3" w:rsidRDefault="00000000">
            <w:pPr>
              <w:pStyle w:val="Tablecell"/>
            </w:pPr>
            <w:r>
              <w:t> </w:t>
            </w:r>
          </w:p>
        </w:tc>
        <w:tc>
          <w:tcPr>
            <w:tcW w:w="3694" w:type="dxa"/>
            <w:tcBorders>
              <w:top w:val="single" w:sz="2" w:space="0" w:color="000000"/>
              <w:left w:val="single" w:sz="2" w:space="0" w:color="000000"/>
              <w:bottom w:val="single" w:sz="2" w:space="0" w:color="000000"/>
              <w:right w:val="single" w:sz="2" w:space="0" w:color="000000"/>
            </w:tcBorders>
            <w:vAlign w:val="center"/>
          </w:tcPr>
          <w:p w14:paraId="1CE08BE8" w14:textId="77777777" w:rsidR="00200BB3" w:rsidRDefault="00000000">
            <w:pPr>
              <w:pStyle w:val="Tablecell"/>
            </w:pPr>
            <w:r>
              <w:t> </w:t>
            </w:r>
          </w:p>
        </w:tc>
        <w:tc>
          <w:tcPr>
            <w:tcW w:w="1277" w:type="dxa"/>
            <w:tcBorders>
              <w:top w:val="single" w:sz="2" w:space="0" w:color="000000"/>
              <w:left w:val="single" w:sz="2" w:space="0" w:color="000000"/>
              <w:bottom w:val="single" w:sz="2" w:space="0" w:color="000000"/>
              <w:right w:val="single" w:sz="2" w:space="0" w:color="000000"/>
            </w:tcBorders>
            <w:vAlign w:val="center"/>
          </w:tcPr>
          <w:p w14:paraId="6D640B6F" w14:textId="77777777" w:rsidR="00200BB3" w:rsidRDefault="00000000">
            <w:pPr>
              <w:pStyle w:val="Tablecell"/>
            </w:pPr>
            <w:r>
              <w:t>Ancien montant</w:t>
            </w:r>
          </w:p>
        </w:tc>
        <w:tc>
          <w:tcPr>
            <w:tcW w:w="1481" w:type="dxa"/>
            <w:tcBorders>
              <w:top w:val="single" w:sz="2" w:space="0" w:color="000000"/>
              <w:left w:val="single" w:sz="2" w:space="0" w:color="000000"/>
              <w:bottom w:val="single" w:sz="2" w:space="0" w:color="000000"/>
              <w:right w:val="single" w:sz="2" w:space="0" w:color="000000"/>
            </w:tcBorders>
            <w:vAlign w:val="center"/>
          </w:tcPr>
          <w:p w14:paraId="32179E75" w14:textId="77777777" w:rsidR="00200BB3" w:rsidRDefault="00000000">
            <w:pPr>
              <w:pStyle w:val="Tablecell"/>
            </w:pPr>
            <w:r>
              <w:t>Nouveau Montant</w:t>
            </w:r>
          </w:p>
        </w:tc>
      </w:tr>
      <w:tr w:rsidR="00200BB3" w14:paraId="1CFC3DE9" w14:textId="77777777">
        <w:tc>
          <w:tcPr>
            <w:tcW w:w="2954" w:type="dxa"/>
            <w:tcBorders>
              <w:top w:val="single" w:sz="2" w:space="0" w:color="000000"/>
              <w:left w:val="single" w:sz="2" w:space="0" w:color="000000"/>
              <w:bottom w:val="single" w:sz="2" w:space="0" w:color="000000"/>
              <w:right w:val="single" w:sz="2" w:space="0" w:color="000000"/>
            </w:tcBorders>
            <w:vAlign w:val="center"/>
          </w:tcPr>
          <w:p w14:paraId="1A1AD519" w14:textId="77777777" w:rsidR="00200BB3" w:rsidRDefault="00000000">
            <w:pPr>
              <w:pStyle w:val="Tablecell"/>
            </w:pPr>
            <w:r>
              <w:t>Chapitre I Recettes R17</w:t>
            </w:r>
          </w:p>
        </w:tc>
        <w:tc>
          <w:tcPr>
            <w:tcW w:w="3694" w:type="dxa"/>
            <w:tcBorders>
              <w:top w:val="single" w:sz="2" w:space="0" w:color="000000"/>
              <w:left w:val="single" w:sz="2" w:space="0" w:color="000000"/>
              <w:bottom w:val="single" w:sz="2" w:space="0" w:color="000000"/>
              <w:right w:val="single" w:sz="2" w:space="0" w:color="000000"/>
            </w:tcBorders>
            <w:vAlign w:val="center"/>
          </w:tcPr>
          <w:p w14:paraId="126DD6B5" w14:textId="77777777" w:rsidR="00200BB3" w:rsidRDefault="00000000">
            <w:pPr>
              <w:pStyle w:val="Tablecell"/>
            </w:pPr>
            <w:r>
              <w:t>Supplément communal ordinaire</w:t>
            </w:r>
          </w:p>
        </w:tc>
        <w:tc>
          <w:tcPr>
            <w:tcW w:w="1277" w:type="dxa"/>
            <w:tcBorders>
              <w:top w:val="single" w:sz="2" w:space="0" w:color="000000"/>
              <w:left w:val="single" w:sz="2" w:space="0" w:color="000000"/>
              <w:bottom w:val="single" w:sz="2" w:space="0" w:color="000000"/>
              <w:right w:val="single" w:sz="2" w:space="0" w:color="000000"/>
            </w:tcBorders>
            <w:vAlign w:val="center"/>
          </w:tcPr>
          <w:p w14:paraId="1AD2A131" w14:textId="77777777" w:rsidR="00200BB3" w:rsidRDefault="00000000">
            <w:pPr>
              <w:pStyle w:val="Tablecell"/>
            </w:pPr>
            <w:r>
              <w:t>  10.311,52 €</w:t>
            </w:r>
          </w:p>
        </w:tc>
        <w:tc>
          <w:tcPr>
            <w:tcW w:w="1481" w:type="dxa"/>
            <w:tcBorders>
              <w:top w:val="single" w:sz="2" w:space="0" w:color="000000"/>
              <w:left w:val="single" w:sz="2" w:space="0" w:color="000000"/>
              <w:bottom w:val="single" w:sz="2" w:space="0" w:color="000000"/>
              <w:right w:val="single" w:sz="2" w:space="0" w:color="000000"/>
            </w:tcBorders>
            <w:vAlign w:val="center"/>
          </w:tcPr>
          <w:p w14:paraId="1D7E9A90" w14:textId="77777777" w:rsidR="00200BB3" w:rsidRDefault="00000000">
            <w:pPr>
              <w:pStyle w:val="Tablecell"/>
            </w:pPr>
            <w:r>
              <w:t>     10.459,52 €</w:t>
            </w:r>
          </w:p>
        </w:tc>
      </w:tr>
      <w:tr w:rsidR="00200BB3" w14:paraId="0C922CDF" w14:textId="77777777">
        <w:tc>
          <w:tcPr>
            <w:tcW w:w="2954" w:type="dxa"/>
            <w:tcBorders>
              <w:top w:val="single" w:sz="2" w:space="0" w:color="000000"/>
              <w:left w:val="single" w:sz="2" w:space="0" w:color="000000"/>
              <w:bottom w:val="single" w:sz="2" w:space="0" w:color="000000"/>
              <w:right w:val="single" w:sz="2" w:space="0" w:color="000000"/>
            </w:tcBorders>
            <w:vAlign w:val="center"/>
          </w:tcPr>
          <w:p w14:paraId="13DFE4F2" w14:textId="77777777" w:rsidR="00200BB3" w:rsidRDefault="00000000">
            <w:pPr>
              <w:pStyle w:val="Tablecell"/>
            </w:pPr>
            <w:r>
              <w:t>Chapitre I Dépense D42</w:t>
            </w:r>
          </w:p>
        </w:tc>
        <w:tc>
          <w:tcPr>
            <w:tcW w:w="3694" w:type="dxa"/>
            <w:tcBorders>
              <w:top w:val="single" w:sz="2" w:space="0" w:color="000000"/>
              <w:left w:val="single" w:sz="2" w:space="0" w:color="000000"/>
              <w:bottom w:val="single" w:sz="2" w:space="0" w:color="000000"/>
              <w:right w:val="single" w:sz="2" w:space="0" w:color="000000"/>
            </w:tcBorders>
            <w:vAlign w:val="center"/>
          </w:tcPr>
          <w:p w14:paraId="0F5ECE77" w14:textId="77777777" w:rsidR="00200BB3" w:rsidRDefault="00000000">
            <w:pPr>
              <w:pStyle w:val="Tablecell"/>
            </w:pPr>
            <w:r>
              <w:t>Remises allouées à l'Evêché</w:t>
            </w:r>
          </w:p>
        </w:tc>
        <w:tc>
          <w:tcPr>
            <w:tcW w:w="1277" w:type="dxa"/>
            <w:tcBorders>
              <w:top w:val="single" w:sz="2" w:space="0" w:color="000000"/>
              <w:left w:val="single" w:sz="2" w:space="0" w:color="000000"/>
              <w:bottom w:val="single" w:sz="2" w:space="0" w:color="000000"/>
              <w:right w:val="single" w:sz="2" w:space="0" w:color="000000"/>
            </w:tcBorders>
            <w:vAlign w:val="center"/>
          </w:tcPr>
          <w:p w14:paraId="432367B3" w14:textId="77777777" w:rsidR="00200BB3" w:rsidRDefault="00000000">
            <w:pPr>
              <w:pStyle w:val="Tablecell"/>
            </w:pPr>
            <w:r>
              <w:t>      0,00 €</w:t>
            </w:r>
          </w:p>
        </w:tc>
        <w:tc>
          <w:tcPr>
            <w:tcW w:w="1481" w:type="dxa"/>
            <w:tcBorders>
              <w:top w:val="single" w:sz="2" w:space="0" w:color="000000"/>
              <w:left w:val="single" w:sz="2" w:space="0" w:color="000000"/>
              <w:bottom w:val="single" w:sz="2" w:space="0" w:color="000000"/>
              <w:right w:val="single" w:sz="2" w:space="0" w:color="000000"/>
            </w:tcBorders>
            <w:vAlign w:val="center"/>
          </w:tcPr>
          <w:p w14:paraId="404E07E8" w14:textId="77777777" w:rsidR="00200BB3" w:rsidRDefault="00000000">
            <w:pPr>
              <w:pStyle w:val="Tablecell"/>
            </w:pPr>
            <w:r>
              <w:t>         15,00 €</w:t>
            </w:r>
          </w:p>
        </w:tc>
      </w:tr>
      <w:tr w:rsidR="00200BB3" w14:paraId="4CEF9BC4" w14:textId="77777777">
        <w:tc>
          <w:tcPr>
            <w:tcW w:w="2954" w:type="dxa"/>
            <w:tcBorders>
              <w:top w:val="single" w:sz="2" w:space="0" w:color="000000"/>
              <w:left w:val="single" w:sz="2" w:space="0" w:color="000000"/>
              <w:bottom w:val="single" w:sz="2" w:space="0" w:color="000000"/>
              <w:right w:val="single" w:sz="2" w:space="0" w:color="000000"/>
            </w:tcBorders>
            <w:vAlign w:val="center"/>
          </w:tcPr>
          <w:p w14:paraId="5ED01577" w14:textId="77777777" w:rsidR="00200BB3" w:rsidRDefault="00000000">
            <w:pPr>
              <w:pStyle w:val="Tablecell"/>
            </w:pPr>
            <w:r>
              <w:t>Chapitre I Dépense D43</w:t>
            </w:r>
          </w:p>
        </w:tc>
        <w:tc>
          <w:tcPr>
            <w:tcW w:w="3694" w:type="dxa"/>
            <w:tcBorders>
              <w:top w:val="single" w:sz="2" w:space="0" w:color="000000"/>
              <w:left w:val="single" w:sz="2" w:space="0" w:color="000000"/>
              <w:bottom w:val="single" w:sz="2" w:space="0" w:color="000000"/>
              <w:right w:val="single" w:sz="2" w:space="0" w:color="000000"/>
            </w:tcBorders>
            <w:vAlign w:val="center"/>
          </w:tcPr>
          <w:p w14:paraId="6FD467BF" w14:textId="77777777" w:rsidR="00200BB3" w:rsidRDefault="00000000">
            <w:pPr>
              <w:pStyle w:val="Tablecell"/>
            </w:pPr>
            <w:r>
              <w:t>Acquisition anniv</w:t>
            </w:r>
            <w:proofErr w:type="gramStart"/>
            <w:r>
              <w:t>. ,</w:t>
            </w:r>
            <w:proofErr w:type="gramEnd"/>
            <w:r>
              <w:t xml:space="preserve"> messes, services religieux</w:t>
            </w:r>
          </w:p>
        </w:tc>
        <w:tc>
          <w:tcPr>
            <w:tcW w:w="1277" w:type="dxa"/>
            <w:tcBorders>
              <w:top w:val="single" w:sz="2" w:space="0" w:color="000000"/>
              <w:left w:val="single" w:sz="2" w:space="0" w:color="000000"/>
              <w:bottom w:val="single" w:sz="2" w:space="0" w:color="000000"/>
              <w:right w:val="single" w:sz="2" w:space="0" w:color="000000"/>
            </w:tcBorders>
            <w:vAlign w:val="center"/>
          </w:tcPr>
          <w:p w14:paraId="429CEB58" w14:textId="77777777" w:rsidR="00200BB3" w:rsidRDefault="00000000">
            <w:pPr>
              <w:pStyle w:val="Tablecell"/>
            </w:pPr>
            <w:r>
              <w:t>      0,00 €</w:t>
            </w:r>
          </w:p>
        </w:tc>
        <w:tc>
          <w:tcPr>
            <w:tcW w:w="1481" w:type="dxa"/>
            <w:tcBorders>
              <w:top w:val="single" w:sz="2" w:space="0" w:color="000000"/>
              <w:left w:val="single" w:sz="2" w:space="0" w:color="000000"/>
              <w:bottom w:val="single" w:sz="2" w:space="0" w:color="000000"/>
              <w:right w:val="single" w:sz="2" w:space="0" w:color="000000"/>
            </w:tcBorders>
            <w:vAlign w:val="center"/>
          </w:tcPr>
          <w:p w14:paraId="18FD6A9C" w14:textId="77777777" w:rsidR="00200BB3" w:rsidRDefault="00000000">
            <w:pPr>
              <w:pStyle w:val="Tablecell"/>
            </w:pPr>
            <w:r>
              <w:t>        133,00 €</w:t>
            </w:r>
          </w:p>
        </w:tc>
      </w:tr>
    </w:tbl>
    <w:p w14:paraId="1F3797C8" w14:textId="77777777" w:rsidR="00200BB3" w:rsidRDefault="00000000">
      <w:pPr>
        <w:pStyle w:val="LND3pod"/>
      </w:pPr>
      <w:r>
        <w:t> </w:t>
      </w:r>
    </w:p>
    <w:p w14:paraId="32C68483" w14:textId="77777777" w:rsidR="00200BB3" w:rsidRDefault="00000000">
      <w:r>
        <w:t>Vu l’avis du Receveur Régional annexé à la présente ;</w:t>
      </w:r>
    </w:p>
    <w:p w14:paraId="04D6598E" w14:textId="77777777" w:rsidR="00200BB3" w:rsidRDefault="00000000">
      <w:r>
        <w:rPr>
          <w:rStyle w:val="LND2pod"/>
        </w:rPr>
        <w:t>ARRETE : à l'unanimité</w:t>
      </w:r>
    </w:p>
    <w:p w14:paraId="2E364666" w14:textId="77777777" w:rsidR="00200BB3" w:rsidRDefault="00000000">
      <w:r>
        <w:rPr>
          <w:rStyle w:val="LND2pod"/>
        </w:rPr>
        <w:t>Article premier :</w:t>
      </w:r>
      <w:r>
        <w:t xml:space="preserve"> le budget de l’exercice 2026 de la fabrique d’église Saint Brice d’</w:t>
      </w:r>
      <w:proofErr w:type="spellStart"/>
      <w:r>
        <w:t>Orroir</w:t>
      </w:r>
      <w:proofErr w:type="spellEnd"/>
      <w:r>
        <w:t xml:space="preserve">, voté en séance du Conseil de la fabrique en date du 22 juillet 2025 </w:t>
      </w:r>
      <w:proofErr w:type="gramStart"/>
      <w:r>
        <w:t>est  approuvé</w:t>
      </w:r>
      <w:proofErr w:type="gramEnd"/>
      <w:r>
        <w:t xml:space="preserve"> comme suit :</w:t>
      </w:r>
    </w:p>
    <w:p w14:paraId="7337782A" w14:textId="77777777" w:rsidR="00200BB3" w:rsidRDefault="00000000">
      <w:pPr>
        <w:pStyle w:val="LND3pod"/>
      </w:pPr>
      <w:r>
        <w:t> </w:t>
      </w:r>
    </w:p>
    <w:tbl>
      <w:tblPr>
        <w:tblW w:w="9315" w:type="dxa"/>
        <w:tblInd w:w="91" w:type="dxa"/>
        <w:tblLayout w:type="fixed"/>
        <w:tblCellMar>
          <w:left w:w="0" w:type="dxa"/>
          <w:right w:w="0" w:type="dxa"/>
        </w:tblCellMar>
        <w:tblLook w:val="04A0" w:firstRow="1" w:lastRow="0" w:firstColumn="1" w:lastColumn="0" w:noHBand="0" w:noVBand="1"/>
      </w:tblPr>
      <w:tblGrid>
        <w:gridCol w:w="5556"/>
        <w:gridCol w:w="2018"/>
        <w:gridCol w:w="1741"/>
      </w:tblGrid>
      <w:tr w:rsidR="00200BB3" w14:paraId="07C81CE4" w14:textId="77777777">
        <w:tc>
          <w:tcPr>
            <w:tcW w:w="5556" w:type="dxa"/>
          </w:tcPr>
          <w:p w14:paraId="3209DD8B" w14:textId="77777777" w:rsidR="00200BB3" w:rsidRDefault="00000000">
            <w:pPr>
              <w:pStyle w:val="LND5pod"/>
            </w:pPr>
            <w:r>
              <w:t> </w:t>
            </w:r>
          </w:p>
        </w:tc>
        <w:tc>
          <w:tcPr>
            <w:tcW w:w="2018" w:type="dxa"/>
          </w:tcPr>
          <w:p w14:paraId="3F84E1C2" w14:textId="77777777" w:rsidR="00200BB3" w:rsidRDefault="00000000">
            <w:pPr>
              <w:pStyle w:val="LND7pod"/>
            </w:pPr>
            <w:r>
              <w:t>Ancien montant</w:t>
            </w:r>
          </w:p>
        </w:tc>
        <w:tc>
          <w:tcPr>
            <w:tcW w:w="1741" w:type="dxa"/>
          </w:tcPr>
          <w:p w14:paraId="67D59528" w14:textId="77777777" w:rsidR="00200BB3" w:rsidRDefault="00000000">
            <w:pPr>
              <w:pStyle w:val="LND7pod"/>
            </w:pPr>
            <w:r>
              <w:t>Nouveau montant</w:t>
            </w:r>
          </w:p>
        </w:tc>
      </w:tr>
      <w:tr w:rsidR="00200BB3" w14:paraId="791AE328" w14:textId="77777777">
        <w:tc>
          <w:tcPr>
            <w:tcW w:w="5556" w:type="dxa"/>
          </w:tcPr>
          <w:p w14:paraId="230905E3" w14:textId="77777777" w:rsidR="00200BB3" w:rsidRDefault="00000000">
            <w:pPr>
              <w:pStyle w:val="LND5pod"/>
            </w:pPr>
            <w:r>
              <w:t>Recettes ordinaires totales</w:t>
            </w:r>
          </w:p>
        </w:tc>
        <w:tc>
          <w:tcPr>
            <w:tcW w:w="2018" w:type="dxa"/>
          </w:tcPr>
          <w:p w14:paraId="2C338BA4" w14:textId="77777777" w:rsidR="00200BB3" w:rsidRDefault="00000000">
            <w:pPr>
              <w:pStyle w:val="LND8pod"/>
            </w:pPr>
            <w:r>
              <w:t>11.434,07 €</w:t>
            </w:r>
          </w:p>
        </w:tc>
        <w:tc>
          <w:tcPr>
            <w:tcW w:w="1741" w:type="dxa"/>
          </w:tcPr>
          <w:p w14:paraId="5080D291" w14:textId="77777777" w:rsidR="00200BB3" w:rsidRDefault="00000000">
            <w:pPr>
              <w:pStyle w:val="Tablecell"/>
            </w:pPr>
            <w:r>
              <w:t>       11.582,07 €</w:t>
            </w:r>
          </w:p>
        </w:tc>
      </w:tr>
      <w:tr w:rsidR="00200BB3" w14:paraId="5C3F3D57" w14:textId="77777777">
        <w:tc>
          <w:tcPr>
            <w:tcW w:w="5556" w:type="dxa"/>
          </w:tcPr>
          <w:p w14:paraId="1789779C" w14:textId="77777777" w:rsidR="00200BB3" w:rsidRDefault="00000000">
            <w:pPr>
              <w:pStyle w:val="LND9pod"/>
              <w:numPr>
                <w:ilvl w:val="0"/>
                <w:numId w:val="14"/>
              </w:numPr>
              <w:tabs>
                <w:tab w:val="left" w:pos="0"/>
              </w:tabs>
            </w:pPr>
            <w:proofErr w:type="gramStart"/>
            <w:r>
              <w:t>dont</w:t>
            </w:r>
            <w:proofErr w:type="gramEnd"/>
            <w:r>
              <w:t xml:space="preserve"> une intervention communale ordinaire de secours de :</w:t>
            </w:r>
          </w:p>
        </w:tc>
        <w:tc>
          <w:tcPr>
            <w:tcW w:w="2018" w:type="dxa"/>
          </w:tcPr>
          <w:p w14:paraId="0FBE5BBD" w14:textId="77777777" w:rsidR="00200BB3" w:rsidRDefault="00000000">
            <w:pPr>
              <w:pStyle w:val="LND8pod"/>
            </w:pPr>
            <w:r>
              <w:t>10.311,52 €</w:t>
            </w:r>
          </w:p>
        </w:tc>
        <w:tc>
          <w:tcPr>
            <w:tcW w:w="1741" w:type="dxa"/>
          </w:tcPr>
          <w:p w14:paraId="14D220C1" w14:textId="77777777" w:rsidR="00200BB3" w:rsidRDefault="00000000">
            <w:pPr>
              <w:pStyle w:val="Tablecell"/>
            </w:pPr>
            <w:r>
              <w:t>       10.459,52 €</w:t>
            </w:r>
          </w:p>
        </w:tc>
      </w:tr>
      <w:tr w:rsidR="00200BB3" w14:paraId="0213C873" w14:textId="77777777">
        <w:tc>
          <w:tcPr>
            <w:tcW w:w="5556" w:type="dxa"/>
          </w:tcPr>
          <w:p w14:paraId="01211969" w14:textId="77777777" w:rsidR="00200BB3" w:rsidRDefault="00000000">
            <w:pPr>
              <w:pStyle w:val="LND5pod"/>
            </w:pPr>
            <w:r>
              <w:t>Recettes extraordinaires totales</w:t>
            </w:r>
          </w:p>
        </w:tc>
        <w:tc>
          <w:tcPr>
            <w:tcW w:w="2018" w:type="dxa"/>
          </w:tcPr>
          <w:p w14:paraId="6DD88CB6" w14:textId="77777777" w:rsidR="00200BB3" w:rsidRDefault="00000000">
            <w:pPr>
              <w:pStyle w:val="LND8pod"/>
            </w:pPr>
            <w:r>
              <w:t> 0,00 €</w:t>
            </w:r>
          </w:p>
        </w:tc>
        <w:tc>
          <w:tcPr>
            <w:tcW w:w="1741" w:type="dxa"/>
          </w:tcPr>
          <w:p w14:paraId="279B0B78" w14:textId="77777777" w:rsidR="00200BB3" w:rsidRDefault="00000000">
            <w:pPr>
              <w:pStyle w:val="Tablecell"/>
            </w:pPr>
            <w:r>
              <w:t>            0,00 €</w:t>
            </w:r>
          </w:p>
        </w:tc>
      </w:tr>
      <w:tr w:rsidR="00200BB3" w14:paraId="59494393" w14:textId="77777777">
        <w:tc>
          <w:tcPr>
            <w:tcW w:w="5556" w:type="dxa"/>
          </w:tcPr>
          <w:p w14:paraId="4BFD8CB0" w14:textId="77777777" w:rsidR="00200BB3" w:rsidRDefault="00000000">
            <w:pPr>
              <w:pStyle w:val="LND9pod"/>
              <w:numPr>
                <w:ilvl w:val="0"/>
                <w:numId w:val="15"/>
              </w:numPr>
              <w:tabs>
                <w:tab w:val="left" w:pos="0"/>
              </w:tabs>
            </w:pPr>
            <w:proofErr w:type="gramStart"/>
            <w:r>
              <w:t>dont</w:t>
            </w:r>
            <w:proofErr w:type="gramEnd"/>
            <w:r>
              <w:t xml:space="preserve"> une intervention communale extraordinaire de secours de :</w:t>
            </w:r>
          </w:p>
        </w:tc>
        <w:tc>
          <w:tcPr>
            <w:tcW w:w="2018" w:type="dxa"/>
          </w:tcPr>
          <w:p w14:paraId="590B1C85" w14:textId="77777777" w:rsidR="00200BB3" w:rsidRDefault="00000000">
            <w:pPr>
              <w:pStyle w:val="LND8pod"/>
            </w:pPr>
            <w:r>
              <w:t>0,00 €</w:t>
            </w:r>
          </w:p>
        </w:tc>
        <w:tc>
          <w:tcPr>
            <w:tcW w:w="1741" w:type="dxa"/>
          </w:tcPr>
          <w:p w14:paraId="1A521055" w14:textId="77777777" w:rsidR="00200BB3" w:rsidRDefault="00000000">
            <w:pPr>
              <w:pStyle w:val="Tablecell"/>
            </w:pPr>
            <w:r>
              <w:t>            0,00 €</w:t>
            </w:r>
          </w:p>
        </w:tc>
      </w:tr>
      <w:tr w:rsidR="00200BB3" w14:paraId="5BEAA2DB" w14:textId="77777777">
        <w:tc>
          <w:tcPr>
            <w:tcW w:w="5556" w:type="dxa"/>
          </w:tcPr>
          <w:p w14:paraId="6AB24F2B" w14:textId="77777777" w:rsidR="00200BB3" w:rsidRDefault="00000000">
            <w:pPr>
              <w:pStyle w:val="LND9pod"/>
              <w:numPr>
                <w:ilvl w:val="0"/>
                <w:numId w:val="16"/>
              </w:numPr>
              <w:tabs>
                <w:tab w:val="left" w:pos="0"/>
              </w:tabs>
            </w:pPr>
            <w:proofErr w:type="gramStart"/>
            <w:r>
              <w:t>dont</w:t>
            </w:r>
            <w:proofErr w:type="gramEnd"/>
            <w:r>
              <w:t xml:space="preserve"> un excédent présumé de l’exercice courant de :</w:t>
            </w:r>
          </w:p>
        </w:tc>
        <w:tc>
          <w:tcPr>
            <w:tcW w:w="2018" w:type="dxa"/>
          </w:tcPr>
          <w:p w14:paraId="55940C9F" w14:textId="77777777" w:rsidR="00200BB3" w:rsidRDefault="00000000">
            <w:pPr>
              <w:pStyle w:val="LND8pod"/>
            </w:pPr>
            <w:r>
              <w:t>0,00 €</w:t>
            </w:r>
          </w:p>
        </w:tc>
        <w:tc>
          <w:tcPr>
            <w:tcW w:w="1741" w:type="dxa"/>
          </w:tcPr>
          <w:p w14:paraId="2BB50E19" w14:textId="77777777" w:rsidR="00200BB3" w:rsidRDefault="00000000">
            <w:pPr>
              <w:pStyle w:val="Tablecell"/>
            </w:pPr>
            <w:r>
              <w:t>            0,00 €</w:t>
            </w:r>
          </w:p>
        </w:tc>
      </w:tr>
      <w:tr w:rsidR="00200BB3" w14:paraId="5FA69EF6" w14:textId="77777777">
        <w:tc>
          <w:tcPr>
            <w:tcW w:w="5556" w:type="dxa"/>
          </w:tcPr>
          <w:p w14:paraId="53769A3A" w14:textId="77777777" w:rsidR="00200BB3" w:rsidRDefault="00000000">
            <w:pPr>
              <w:pStyle w:val="LND5pod"/>
            </w:pPr>
            <w:r>
              <w:t>Dépenses ordinaires du chapitre I totales</w:t>
            </w:r>
          </w:p>
        </w:tc>
        <w:tc>
          <w:tcPr>
            <w:tcW w:w="2018" w:type="dxa"/>
          </w:tcPr>
          <w:p w14:paraId="080787C7" w14:textId="77777777" w:rsidR="00200BB3" w:rsidRDefault="00000000">
            <w:pPr>
              <w:pStyle w:val="LND8pod"/>
            </w:pPr>
            <w:r>
              <w:t>2.105,25 €</w:t>
            </w:r>
          </w:p>
        </w:tc>
        <w:tc>
          <w:tcPr>
            <w:tcW w:w="1741" w:type="dxa"/>
          </w:tcPr>
          <w:p w14:paraId="23F09591" w14:textId="77777777" w:rsidR="00200BB3" w:rsidRDefault="00000000">
            <w:pPr>
              <w:pStyle w:val="Tablecell"/>
            </w:pPr>
            <w:r>
              <w:t>        2.105,25 €</w:t>
            </w:r>
          </w:p>
        </w:tc>
      </w:tr>
      <w:tr w:rsidR="00200BB3" w14:paraId="51D96165" w14:textId="77777777">
        <w:tc>
          <w:tcPr>
            <w:tcW w:w="5556" w:type="dxa"/>
          </w:tcPr>
          <w:p w14:paraId="162D218E" w14:textId="77777777" w:rsidR="00200BB3" w:rsidRDefault="00000000">
            <w:pPr>
              <w:pStyle w:val="LND5pod"/>
            </w:pPr>
            <w:r>
              <w:t>Dépenses ordinaires du chapitre II totales</w:t>
            </w:r>
          </w:p>
        </w:tc>
        <w:tc>
          <w:tcPr>
            <w:tcW w:w="2018" w:type="dxa"/>
          </w:tcPr>
          <w:p w14:paraId="5C6D046C" w14:textId="77777777" w:rsidR="00200BB3" w:rsidRDefault="00000000">
            <w:pPr>
              <w:pStyle w:val="LND8pod"/>
            </w:pPr>
            <w:r>
              <w:t>8.444,50 €</w:t>
            </w:r>
          </w:p>
        </w:tc>
        <w:tc>
          <w:tcPr>
            <w:tcW w:w="1741" w:type="dxa"/>
          </w:tcPr>
          <w:p w14:paraId="5D4F9A25" w14:textId="77777777" w:rsidR="00200BB3" w:rsidRDefault="00000000">
            <w:pPr>
              <w:pStyle w:val="Tablecell"/>
            </w:pPr>
            <w:r>
              <w:t>        8.592,50 €</w:t>
            </w:r>
          </w:p>
        </w:tc>
      </w:tr>
      <w:tr w:rsidR="00200BB3" w14:paraId="30B41B4B" w14:textId="77777777">
        <w:tc>
          <w:tcPr>
            <w:tcW w:w="5556" w:type="dxa"/>
          </w:tcPr>
          <w:p w14:paraId="1B7A455F" w14:textId="77777777" w:rsidR="00200BB3" w:rsidRDefault="00000000">
            <w:pPr>
              <w:pStyle w:val="LND5pod"/>
            </w:pPr>
            <w:r>
              <w:t>Dépenses extraordinaires du chapitre II totales</w:t>
            </w:r>
          </w:p>
        </w:tc>
        <w:tc>
          <w:tcPr>
            <w:tcW w:w="2018" w:type="dxa"/>
          </w:tcPr>
          <w:p w14:paraId="3CC413A5" w14:textId="77777777" w:rsidR="00200BB3" w:rsidRDefault="00000000">
            <w:pPr>
              <w:pStyle w:val="LND8pod"/>
            </w:pPr>
            <w:r>
              <w:t>884,32 €</w:t>
            </w:r>
          </w:p>
        </w:tc>
        <w:tc>
          <w:tcPr>
            <w:tcW w:w="1741" w:type="dxa"/>
          </w:tcPr>
          <w:p w14:paraId="49327B61" w14:textId="77777777" w:rsidR="00200BB3" w:rsidRDefault="00000000">
            <w:pPr>
              <w:pStyle w:val="Tablecell"/>
            </w:pPr>
            <w:r>
              <w:t>          884,32 € </w:t>
            </w:r>
          </w:p>
        </w:tc>
      </w:tr>
      <w:tr w:rsidR="00200BB3" w14:paraId="3264976A" w14:textId="77777777">
        <w:tc>
          <w:tcPr>
            <w:tcW w:w="5556" w:type="dxa"/>
          </w:tcPr>
          <w:p w14:paraId="0887EB09" w14:textId="77777777" w:rsidR="00200BB3" w:rsidRDefault="00000000">
            <w:pPr>
              <w:pStyle w:val="LND9pod"/>
              <w:numPr>
                <w:ilvl w:val="0"/>
                <w:numId w:val="17"/>
              </w:numPr>
              <w:tabs>
                <w:tab w:val="left" w:pos="0"/>
              </w:tabs>
            </w:pPr>
            <w:proofErr w:type="gramStart"/>
            <w:r>
              <w:t>dont</w:t>
            </w:r>
            <w:proofErr w:type="gramEnd"/>
            <w:r>
              <w:t xml:space="preserve"> un déficit présumé de l’exercice courant de :</w:t>
            </w:r>
          </w:p>
        </w:tc>
        <w:tc>
          <w:tcPr>
            <w:tcW w:w="2018" w:type="dxa"/>
          </w:tcPr>
          <w:p w14:paraId="61506320" w14:textId="77777777" w:rsidR="00200BB3" w:rsidRDefault="00000000">
            <w:pPr>
              <w:pStyle w:val="LND8pod"/>
            </w:pPr>
            <w:r>
              <w:t>884,32 €</w:t>
            </w:r>
          </w:p>
        </w:tc>
        <w:tc>
          <w:tcPr>
            <w:tcW w:w="1741" w:type="dxa"/>
          </w:tcPr>
          <w:p w14:paraId="63F7BEEE" w14:textId="77777777" w:rsidR="00200BB3" w:rsidRDefault="00000000">
            <w:pPr>
              <w:pStyle w:val="Tablecell"/>
            </w:pPr>
            <w:r>
              <w:t>          884,32 €</w:t>
            </w:r>
          </w:p>
        </w:tc>
      </w:tr>
      <w:tr w:rsidR="00200BB3" w14:paraId="68216C22" w14:textId="77777777">
        <w:tc>
          <w:tcPr>
            <w:tcW w:w="5556" w:type="dxa"/>
          </w:tcPr>
          <w:p w14:paraId="58118703" w14:textId="77777777" w:rsidR="00200BB3" w:rsidRDefault="00000000">
            <w:pPr>
              <w:pStyle w:val="LND5pod"/>
            </w:pPr>
            <w:r>
              <w:rPr>
                <w:rStyle w:val="LND2pod"/>
              </w:rPr>
              <w:t>Recettes totales</w:t>
            </w:r>
          </w:p>
        </w:tc>
        <w:tc>
          <w:tcPr>
            <w:tcW w:w="2018" w:type="dxa"/>
          </w:tcPr>
          <w:p w14:paraId="33755F33" w14:textId="77777777" w:rsidR="00200BB3" w:rsidRDefault="00000000">
            <w:pPr>
              <w:pStyle w:val="LND8pod"/>
            </w:pPr>
            <w:r>
              <w:rPr>
                <w:rStyle w:val="LND2pod"/>
              </w:rPr>
              <w:t>11.434,07 €</w:t>
            </w:r>
          </w:p>
        </w:tc>
        <w:tc>
          <w:tcPr>
            <w:tcW w:w="1741" w:type="dxa"/>
          </w:tcPr>
          <w:p w14:paraId="38D1EA97" w14:textId="77777777" w:rsidR="00200BB3" w:rsidRDefault="00000000">
            <w:pPr>
              <w:pStyle w:val="Tablecell"/>
            </w:pPr>
            <w:r>
              <w:t>       </w:t>
            </w:r>
            <w:r>
              <w:rPr>
                <w:rStyle w:val="LND2pod"/>
              </w:rPr>
              <w:t>11.582,07 €</w:t>
            </w:r>
          </w:p>
        </w:tc>
      </w:tr>
      <w:tr w:rsidR="00200BB3" w14:paraId="033CCD79" w14:textId="77777777">
        <w:tc>
          <w:tcPr>
            <w:tcW w:w="5556" w:type="dxa"/>
          </w:tcPr>
          <w:p w14:paraId="653E46EA" w14:textId="77777777" w:rsidR="00200BB3" w:rsidRDefault="00000000">
            <w:pPr>
              <w:pStyle w:val="LND5pod"/>
            </w:pPr>
            <w:r>
              <w:rPr>
                <w:rStyle w:val="LND2pod"/>
              </w:rPr>
              <w:t>Dépenses totales</w:t>
            </w:r>
          </w:p>
        </w:tc>
        <w:tc>
          <w:tcPr>
            <w:tcW w:w="2018" w:type="dxa"/>
          </w:tcPr>
          <w:p w14:paraId="213374CC" w14:textId="77777777" w:rsidR="00200BB3" w:rsidRDefault="00000000">
            <w:pPr>
              <w:pStyle w:val="LND8pod"/>
            </w:pPr>
            <w:r>
              <w:rPr>
                <w:rStyle w:val="LND2pod"/>
              </w:rPr>
              <w:t>11.434,07 €</w:t>
            </w:r>
          </w:p>
        </w:tc>
        <w:tc>
          <w:tcPr>
            <w:tcW w:w="1741" w:type="dxa"/>
          </w:tcPr>
          <w:p w14:paraId="4E147E44" w14:textId="77777777" w:rsidR="00200BB3" w:rsidRDefault="00000000">
            <w:pPr>
              <w:pStyle w:val="Tablecell"/>
            </w:pPr>
            <w:r>
              <w:t>       </w:t>
            </w:r>
            <w:r>
              <w:rPr>
                <w:rStyle w:val="LND2pod"/>
              </w:rPr>
              <w:t>11.582,07 €</w:t>
            </w:r>
          </w:p>
        </w:tc>
      </w:tr>
    </w:tbl>
    <w:p w14:paraId="4EA35B78" w14:textId="77777777" w:rsidR="00200BB3" w:rsidRDefault="00000000">
      <w:r>
        <w:t> </w:t>
      </w:r>
    </w:p>
    <w:p w14:paraId="6BF8F37E" w14:textId="77777777" w:rsidR="00200BB3" w:rsidRDefault="00000000">
      <w:r>
        <w:rPr>
          <w:rStyle w:val="LND2pod"/>
        </w:rPr>
        <w:t xml:space="preserve">Article </w:t>
      </w:r>
      <w:proofErr w:type="gramStart"/>
      <w:r>
        <w:rPr>
          <w:rStyle w:val="LND2pod"/>
        </w:rPr>
        <w:t>2:</w:t>
      </w:r>
      <w:proofErr w:type="gramEnd"/>
      <w:r>
        <w:rPr>
          <w:rStyle w:val="LND2pod"/>
        </w:rPr>
        <w:t xml:space="preserve"> </w:t>
      </w:r>
      <w:r>
        <w:t>En application de l’article L3162-3 du Code de la Démocratie locale et de la décentralisation, un recours est ouvert à la fabrique d’Eglise d’</w:t>
      </w:r>
      <w:proofErr w:type="spellStart"/>
      <w:r>
        <w:t>Orroir</w:t>
      </w:r>
      <w:proofErr w:type="spellEnd"/>
      <w:r>
        <w:t xml:space="preserve"> et à l’organe représentatif du culte contre la présente décision devant le Gouverneur de la Province de Hainaut. Ce recours doit être introduit dans les 30 jours de la réception de la présence décision.</w:t>
      </w:r>
    </w:p>
    <w:p w14:paraId="48A22501" w14:textId="77777777" w:rsidR="00200BB3" w:rsidRDefault="00000000">
      <w:r>
        <w:rPr>
          <w:rStyle w:val="LND2pod"/>
        </w:rPr>
        <w:t>Article 3</w:t>
      </w:r>
      <w:r>
        <w:t> : Un recours en annulation est ouvert aux autres intéressés contre cette décision devant la section du contentieux administratif du Conseil d’Etat.</w:t>
      </w:r>
    </w:p>
    <w:p w14:paraId="0F727780" w14:textId="77777777" w:rsidR="00200BB3" w:rsidRDefault="00000000">
      <w:r>
        <w:t>A cet effet, une requête en annulation datée et signée doit être adressée, par lettre recommandée à la pose, au Conseil d’Etat dans les 60 jours à dater du lendemain de la notification qui leur est faite par la présente ou introduite par voie électronique sur le site internet du Conseil d’Etat ;</w:t>
      </w:r>
    </w:p>
    <w:p w14:paraId="355F1EB3" w14:textId="77777777" w:rsidR="00200BB3" w:rsidRDefault="00000000">
      <w:r>
        <w:rPr>
          <w:rStyle w:val="LND2pod"/>
        </w:rPr>
        <w:t>Article 4</w:t>
      </w:r>
      <w:r>
        <w:t> : Conformément à l’article L 3115-2 du Code de la Démocratie Locale et de la Décentralisation, la présente décision est publiée par la voie d’une affiche ;</w:t>
      </w:r>
    </w:p>
    <w:p w14:paraId="1D299185" w14:textId="77777777" w:rsidR="00200BB3" w:rsidRDefault="00000000">
      <w:r>
        <w:rPr>
          <w:rStyle w:val="LND2pod"/>
        </w:rPr>
        <w:t>Article 5</w:t>
      </w:r>
      <w:r>
        <w:t> : les crédits nécessaires aux paiements et manquants seront inscrits en modification budgétaire n°1 de l’exercice 2024 de la commune ;</w:t>
      </w:r>
    </w:p>
    <w:p w14:paraId="5EC062A6" w14:textId="77777777" w:rsidR="00200BB3" w:rsidRDefault="00000000">
      <w:r>
        <w:rPr>
          <w:rStyle w:val="LND2pod"/>
        </w:rPr>
        <w:t>Article 6</w:t>
      </w:r>
      <w:r>
        <w:t xml:space="preserve"> : Conformément à l’article L 3115-1 du Code de la Démocratie Locale et de la Décentralisation, la présente décision est </w:t>
      </w:r>
      <w:proofErr w:type="gramStart"/>
      <w:r>
        <w:t>notifiée  à</w:t>
      </w:r>
      <w:proofErr w:type="gramEnd"/>
      <w:r>
        <w:t> :</w:t>
      </w:r>
    </w:p>
    <w:p w14:paraId="15955126" w14:textId="77777777" w:rsidR="00200BB3" w:rsidRDefault="00000000">
      <w:r>
        <w:t>- Au Conseil de la Fabrique d’Eglise d’</w:t>
      </w:r>
      <w:proofErr w:type="spellStart"/>
      <w:r>
        <w:t>Orroir</w:t>
      </w:r>
      <w:proofErr w:type="spellEnd"/>
    </w:p>
    <w:p w14:paraId="1C56E64A" w14:textId="77777777" w:rsidR="00200BB3" w:rsidRDefault="00000000">
      <w:r>
        <w:t>- A l’organe représentatif de la Fabrique d’Eglise d’</w:t>
      </w:r>
      <w:proofErr w:type="spellStart"/>
      <w:r>
        <w:t>Orroir</w:t>
      </w:r>
      <w:proofErr w:type="spellEnd"/>
    </w:p>
    <w:p w14:paraId="4CCD634C" w14:textId="77777777" w:rsidR="00200BB3" w:rsidRDefault="00000000">
      <w:r>
        <w:t>- Au Receveur Régional</w:t>
      </w:r>
    </w:p>
    <w:p w14:paraId="7E674035" w14:textId="77777777" w:rsidR="00200BB3" w:rsidRDefault="00200BB3"/>
    <w:p w14:paraId="5A173D25" w14:textId="77777777" w:rsidR="00200BB3" w:rsidRDefault="00200BB3"/>
    <w:p w14:paraId="48919313"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N°7 : Convention de mise à disposition de l'église d'</w:t>
      </w:r>
      <w:proofErr w:type="spellStart"/>
      <w:r>
        <w:rPr>
          <w:b/>
          <w:bCs/>
        </w:rPr>
        <w:t>Amougies</w:t>
      </w:r>
      <w:proofErr w:type="spellEnd"/>
      <w:r>
        <w:rPr>
          <w:b/>
          <w:bCs/>
        </w:rPr>
        <w:t xml:space="preserve"> le 05 septembre 2025 ; ratification </w:t>
      </w:r>
    </w:p>
    <w:p w14:paraId="13C4298E" w14:textId="77777777" w:rsidR="00200BB3" w:rsidRDefault="00200BB3"/>
    <w:p w14:paraId="677AE468" w14:textId="77777777" w:rsidR="00200BB3" w:rsidRDefault="00000000">
      <w:r>
        <w:t>LE CONSEIL COMMUNAL,</w:t>
      </w:r>
    </w:p>
    <w:p w14:paraId="70994FFB" w14:textId="77777777" w:rsidR="00200BB3" w:rsidRDefault="00200BB3"/>
    <w:p w14:paraId="449E4718" w14:textId="77777777" w:rsidR="00200BB3" w:rsidRDefault="00000000">
      <w:r>
        <w:t>Vu le Code de la démocratie locale et de la décentralisation et ses modifications ultérieures;</w:t>
      </w:r>
      <w:r>
        <w:br/>
        <w:t xml:space="preserve">Attendu que la commune de </w:t>
      </w:r>
      <w:proofErr w:type="spellStart"/>
      <w:r>
        <w:t>Mont-de-l’Enclus</w:t>
      </w:r>
      <w:proofErr w:type="spellEnd"/>
      <w:r>
        <w:t xml:space="preserve"> a organisé le vendredi 05 septembre 2025 un concert avec le groupe « Chorale Gospel »;</w:t>
      </w:r>
      <w:r>
        <w:br/>
        <w:t>Attendu que le concert s'est tenu à l’Eglise d’</w:t>
      </w:r>
      <w:proofErr w:type="spellStart"/>
      <w:r>
        <w:t>Amougies</w:t>
      </w:r>
      <w:proofErr w:type="spellEnd"/>
      <w:r>
        <w:t xml:space="preserve"> le 05 septembre 2025;</w:t>
      </w:r>
      <w:r>
        <w:br/>
        <w:t>Attendu que les représentants de la fabrique d’Eglise d’</w:t>
      </w:r>
      <w:proofErr w:type="spellStart"/>
      <w:r>
        <w:t>Amougies</w:t>
      </w:r>
      <w:proofErr w:type="spellEnd"/>
      <w:r>
        <w:t xml:space="preserve"> souhaitaient établir une convention d’utilisation afin que tout se déroule pour le mieux entre les deux parties ;</w:t>
      </w:r>
      <w:r>
        <w:br/>
        <w:t>Attendu que les représentants de la fabrique d’Eglise d’</w:t>
      </w:r>
      <w:proofErr w:type="spellStart"/>
      <w:r>
        <w:t>Amougies</w:t>
      </w:r>
      <w:proofErr w:type="spellEnd"/>
      <w:r>
        <w:t xml:space="preserve"> nous ont demandé de leur transmettre une copie de notre assurance RC, une copie d’une assurance couvrant l’incendie et périls connexes spécifiques à cette soirée et la liste des </w:t>
      </w:r>
      <w:proofErr w:type="spellStart"/>
      <w:r>
        <w:t>oeuvres</w:t>
      </w:r>
      <w:proofErr w:type="spellEnd"/>
      <w:r>
        <w:t xml:space="preserve"> qui seront interprétées ;</w:t>
      </w:r>
      <w:r>
        <w:br/>
        <w:t>Vu la délibération prise en séance du collège communal du 14 juillet 2025 par laquelle il décide de signer la convention de mise à disposition de l’église avec la fabrique d’église d’</w:t>
      </w:r>
      <w:proofErr w:type="spellStart"/>
      <w:r>
        <w:t>Amougies</w:t>
      </w:r>
      <w:proofErr w:type="spellEnd"/>
      <w:r>
        <w:t> étant donné qu’il n’y avait pas de conseil communal prévu en juillet et août 2025;           </w:t>
      </w:r>
    </w:p>
    <w:p w14:paraId="071A47C0" w14:textId="77777777" w:rsidR="00200BB3" w:rsidRDefault="00000000">
      <w:r>
        <w:t>DECIDE : à l'unanimité</w:t>
      </w:r>
    </w:p>
    <w:p w14:paraId="163F5709" w14:textId="77777777" w:rsidR="00200BB3" w:rsidRDefault="00000000">
      <w:pPr>
        <w:pStyle w:val="LND3pod"/>
      </w:pPr>
      <w:r>
        <w:t>De ratifier la délibération prise en séance du collège communal du 14 juillet 2025 par laquelle il décide de signer la convention de mise à disposition de l’église le 05 septembre 2025 jusqu'au 08 septembre 2025.        </w:t>
      </w:r>
    </w:p>
    <w:p w14:paraId="16FAB649" w14:textId="77777777" w:rsidR="00200BB3" w:rsidRDefault="00200BB3"/>
    <w:p w14:paraId="2B2FC2F9" w14:textId="77777777" w:rsidR="00200BB3" w:rsidRDefault="00200BB3"/>
    <w:p w14:paraId="625783A0"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N°8 : Convention de partenariat avec l'ASBL CRECCIDE ; décision</w:t>
      </w:r>
    </w:p>
    <w:p w14:paraId="526181AB" w14:textId="77777777" w:rsidR="00200BB3" w:rsidRDefault="00200BB3"/>
    <w:p w14:paraId="01B85038" w14:textId="77777777" w:rsidR="00200BB3" w:rsidRDefault="00000000">
      <w:r>
        <w:t>LE CONSEIL COMMUNAL,</w:t>
      </w:r>
    </w:p>
    <w:p w14:paraId="16EA38AE" w14:textId="77777777" w:rsidR="00200BB3" w:rsidRDefault="00200BB3"/>
    <w:p w14:paraId="328D37DE" w14:textId="77777777" w:rsidR="00200BB3" w:rsidRDefault="00000000">
      <w:r>
        <w:t xml:space="preserve">Attendu qu'en date du 19 mai 2025, le Collège Communal décidait de la mise en place d'un Conseil Communal des enfants au </w:t>
      </w:r>
      <w:proofErr w:type="spellStart"/>
      <w:r>
        <w:t>Mont-de-</w:t>
      </w:r>
      <w:proofErr w:type="gramStart"/>
      <w:r>
        <w:t>l'Enclus</w:t>
      </w:r>
      <w:proofErr w:type="spellEnd"/>
      <w:r>
        <w:t>;</w:t>
      </w:r>
      <w:proofErr w:type="gramEnd"/>
    </w:p>
    <w:p w14:paraId="6EA50328" w14:textId="77777777" w:rsidR="00200BB3" w:rsidRDefault="00000000">
      <w:r>
        <w:t xml:space="preserve">Attendu </w:t>
      </w:r>
      <w:proofErr w:type="spellStart"/>
      <w:r>
        <w:t>q'une</w:t>
      </w:r>
      <w:proofErr w:type="spellEnd"/>
      <w:r>
        <w:t xml:space="preserve"> réunion d'information a eu lieu en mai dernier avec l'Asbl CRECCIDE </w:t>
      </w:r>
    </w:p>
    <w:p w14:paraId="4B77089F" w14:textId="77777777" w:rsidR="00200BB3" w:rsidRDefault="00000000">
      <w:r>
        <w:t xml:space="preserve">Attendu que la commune souhaite s'affilier au CRECCIDE afin de bénéficier du soutien et de l'aide de celui-ci dans les démarches d'installation du </w:t>
      </w:r>
      <w:proofErr w:type="gramStart"/>
      <w:r>
        <w:t>Conseil;</w:t>
      </w:r>
      <w:proofErr w:type="gramEnd"/>
    </w:p>
    <w:p w14:paraId="3092959A" w14:textId="77777777" w:rsidR="00200BB3" w:rsidRDefault="00000000">
      <w:r>
        <w:t>Vu la proposition de convention de partenariat avec le CRECCIDE. </w:t>
      </w:r>
    </w:p>
    <w:p w14:paraId="0282069F" w14:textId="77777777" w:rsidR="00200BB3" w:rsidRDefault="00000000">
      <w:r>
        <w:t>DECIDE : à l'unanimité</w:t>
      </w:r>
    </w:p>
    <w:p w14:paraId="5144B4CA" w14:textId="77777777" w:rsidR="00200BB3" w:rsidRDefault="00000000">
      <w:r>
        <w:t>Art 1 : d'approuver la convention de partenariat entre le CRECCIDE et l'Administration Communale établie comme suit :</w:t>
      </w:r>
    </w:p>
    <w:p w14:paraId="53D8779C" w14:textId="77777777" w:rsidR="00200BB3" w:rsidRDefault="00000000">
      <w:r>
        <w:t> </w:t>
      </w:r>
    </w:p>
    <w:p w14:paraId="32717E6E" w14:textId="77777777" w:rsidR="00200BB3" w:rsidRDefault="00000000">
      <w:r>
        <w:rPr>
          <w:rStyle w:val="LND1pod"/>
        </w:rPr>
        <w:t xml:space="preserve">Convention de partenariat entre le Carrefour Régional et Communautaire de la Citoyenneté et de la Démocratie </w:t>
      </w:r>
      <w:proofErr w:type="spellStart"/>
      <w:r>
        <w:rPr>
          <w:rStyle w:val="LND1pod"/>
        </w:rPr>
        <w:t>asbl</w:t>
      </w:r>
      <w:proofErr w:type="spellEnd"/>
      <w:r>
        <w:rPr>
          <w:rStyle w:val="LND1pod"/>
        </w:rPr>
        <w:t xml:space="preserve"> et la Commune de </w:t>
      </w:r>
      <w:proofErr w:type="spellStart"/>
      <w:r>
        <w:rPr>
          <w:rStyle w:val="LND1pod"/>
        </w:rPr>
        <w:t>Mont-de-l'Enclus</w:t>
      </w:r>
      <w:proofErr w:type="spellEnd"/>
      <w:r>
        <w:rPr>
          <w:rStyle w:val="LND1pod"/>
        </w:rPr>
        <w:t xml:space="preserve"> pour l'année 2025</w:t>
      </w:r>
    </w:p>
    <w:p w14:paraId="470C04DF" w14:textId="77777777" w:rsidR="00200BB3" w:rsidRDefault="00000000">
      <w:r>
        <w:t xml:space="preserve">Entre la Commune de </w:t>
      </w:r>
      <w:proofErr w:type="spellStart"/>
      <w:r>
        <w:t>Mont-de-l'Enclus</w:t>
      </w:r>
      <w:proofErr w:type="spellEnd"/>
      <w:r>
        <w:t xml:space="preserve"> sise Place d'</w:t>
      </w:r>
      <w:proofErr w:type="spellStart"/>
      <w:r>
        <w:t>Amougies</w:t>
      </w:r>
      <w:proofErr w:type="spellEnd"/>
      <w:r>
        <w:t xml:space="preserve">, 2 à 7750 </w:t>
      </w:r>
      <w:proofErr w:type="spellStart"/>
      <w:r>
        <w:t>Mont-de-l'Enclus</w:t>
      </w:r>
      <w:proofErr w:type="spellEnd"/>
      <w:r>
        <w:t xml:space="preserve"> représentée par Mr </w:t>
      </w:r>
      <w:proofErr w:type="spellStart"/>
      <w:r>
        <w:t>Bourdeaud'Huy</w:t>
      </w:r>
      <w:proofErr w:type="spellEnd"/>
      <w:r>
        <w:t xml:space="preserve"> </w:t>
      </w:r>
      <w:proofErr w:type="gramStart"/>
      <w:r>
        <w:t>J;P</w:t>
      </w:r>
      <w:proofErr w:type="gramEnd"/>
      <w:r>
        <w:t xml:space="preserve"> - Bourgmestre et Mme Bausier A - Directrice Générale</w:t>
      </w:r>
    </w:p>
    <w:p w14:paraId="3323C0B8" w14:textId="77777777" w:rsidR="00200BB3" w:rsidRDefault="00000000">
      <w:r>
        <w:t>Et </w:t>
      </w:r>
    </w:p>
    <w:p w14:paraId="7DA52749" w14:textId="77777777" w:rsidR="00200BB3" w:rsidRDefault="00000000">
      <w:r>
        <w:t xml:space="preserve">Le Carrefour Régional et Communautaire de Citoyenneté et de Démocratie Asbl - rue de </w:t>
      </w:r>
      <w:proofErr w:type="spellStart"/>
      <w:r>
        <w:t>Stierlinsart</w:t>
      </w:r>
      <w:proofErr w:type="spellEnd"/>
      <w:r>
        <w:t>, 45, 5070 Fosses-la-Ville</w:t>
      </w:r>
    </w:p>
    <w:p w14:paraId="43E1108F" w14:textId="77777777" w:rsidR="00200BB3" w:rsidRDefault="00000000">
      <w:r>
        <w:t>Il a été convenu ce qui suit :</w:t>
      </w:r>
    </w:p>
    <w:p w14:paraId="2C450D4D" w14:textId="77777777" w:rsidR="00200BB3" w:rsidRDefault="00000000">
      <w:r>
        <w:t xml:space="preserve">La Commune de </w:t>
      </w:r>
      <w:proofErr w:type="spellStart"/>
      <w:r>
        <w:t>Mont-de-l'Enclus</w:t>
      </w:r>
      <w:proofErr w:type="spellEnd"/>
      <w:r>
        <w:t xml:space="preserve"> s'engage à s'acquitter de l'affiliation d'un montant de 300,00 € au CRECCIDE </w:t>
      </w:r>
      <w:proofErr w:type="spellStart"/>
      <w:r>
        <w:t>asbl</w:t>
      </w:r>
      <w:proofErr w:type="spellEnd"/>
      <w:r>
        <w:t xml:space="preserve"> dans le cadre de la mise en place du suivi du Conseil Communal des enfants afin de bénéficier de l'offre de services ci-annexée. </w:t>
      </w:r>
    </w:p>
    <w:p w14:paraId="701C0428" w14:textId="77777777" w:rsidR="00200BB3" w:rsidRDefault="00000000">
      <w:r>
        <w:t>Cette somme sera versée avant le 31 décembre 2025.</w:t>
      </w:r>
    </w:p>
    <w:p w14:paraId="7DD873C7" w14:textId="77777777" w:rsidR="00200BB3" w:rsidRDefault="00000000">
      <w:r>
        <w:t xml:space="preserve">Lors de tout projet, parution d'article, </w:t>
      </w:r>
      <w:proofErr w:type="gramStart"/>
      <w:r>
        <w:t>évènement,...</w:t>
      </w:r>
      <w:proofErr w:type="gramEnd"/>
      <w:r>
        <w:t xml:space="preserve"> la Commune de </w:t>
      </w:r>
      <w:proofErr w:type="spellStart"/>
      <w:r>
        <w:t>Mont-de-l'Enclus</w:t>
      </w:r>
      <w:proofErr w:type="spellEnd"/>
      <w:r>
        <w:t xml:space="preserve"> s'engage à mentionner le CRECCIDE </w:t>
      </w:r>
      <w:proofErr w:type="spellStart"/>
      <w:r>
        <w:t>asbl</w:t>
      </w:r>
      <w:proofErr w:type="spellEnd"/>
      <w:r>
        <w:t xml:space="preserve"> comme partenaire en y apposant son logo.</w:t>
      </w:r>
    </w:p>
    <w:p w14:paraId="73DEA63B" w14:textId="77777777" w:rsidR="00200BB3" w:rsidRDefault="00000000">
      <w:r>
        <w:t xml:space="preserve">Le CRECCIDE s'engage à respecter l'offre de service ci-annexée pour toutes les activités menées par le CCE et /ou le CCJ ou organisées par le CRECCIDE </w:t>
      </w:r>
      <w:proofErr w:type="spellStart"/>
      <w:r>
        <w:t>asbl</w:t>
      </w:r>
      <w:proofErr w:type="spellEnd"/>
      <w:r>
        <w:t xml:space="preserve"> entre le 1er janvier et le 31 décembre 2025.</w:t>
      </w:r>
    </w:p>
    <w:p w14:paraId="3F9C18E6" w14:textId="77777777" w:rsidR="00200BB3" w:rsidRDefault="00000000">
      <w:r>
        <w:t xml:space="preserve">La commune de </w:t>
      </w:r>
      <w:proofErr w:type="spellStart"/>
      <w:r>
        <w:t>Mont-de-l'Enclus</w:t>
      </w:r>
      <w:proofErr w:type="spellEnd"/>
      <w:r>
        <w:t xml:space="preserve"> sera représentée au sein de l'Assemblée Générale du CRECCIDE </w:t>
      </w:r>
      <w:proofErr w:type="spellStart"/>
      <w:r>
        <w:t>asbl</w:t>
      </w:r>
      <w:proofErr w:type="spellEnd"/>
      <w:r>
        <w:t xml:space="preserve"> (non obligatoire). Ce représentant sera Mr DETEMMERMAN D.</w:t>
      </w:r>
    </w:p>
    <w:p w14:paraId="627405F2" w14:textId="77777777" w:rsidR="00200BB3" w:rsidRDefault="00200BB3"/>
    <w:p w14:paraId="1814FF51" w14:textId="77777777" w:rsidR="00200BB3" w:rsidRDefault="00200BB3"/>
    <w:p w14:paraId="78937733"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N°9 : Libération parts SPGE - travaux d'égouttage Route d'</w:t>
      </w:r>
      <w:proofErr w:type="spellStart"/>
      <w:r>
        <w:rPr>
          <w:b/>
          <w:bCs/>
        </w:rPr>
        <w:t>Amougies</w:t>
      </w:r>
      <w:proofErr w:type="spellEnd"/>
      <w:r>
        <w:rPr>
          <w:b/>
          <w:bCs/>
        </w:rPr>
        <w:t xml:space="preserve"> ; décision</w:t>
      </w:r>
    </w:p>
    <w:p w14:paraId="4C50E93F" w14:textId="77777777" w:rsidR="00200BB3" w:rsidRDefault="00200BB3"/>
    <w:p w14:paraId="5710EA54" w14:textId="77777777" w:rsidR="00200BB3" w:rsidRDefault="00000000">
      <w:r>
        <w:t>LE CONSEIL COMMUNAL,</w:t>
      </w:r>
    </w:p>
    <w:p w14:paraId="3EFA8D8E" w14:textId="77777777" w:rsidR="00200BB3" w:rsidRDefault="00200BB3"/>
    <w:p w14:paraId="2D154FC9" w14:textId="77777777" w:rsidR="00200BB3" w:rsidRDefault="00000000">
      <w:pPr>
        <w:pStyle w:val="LND3pod"/>
      </w:pPr>
      <w:r>
        <w:t>Vu la réalisation par la SPGE des travaux de pose du réseau d’égouttage situé Rue Route d'</w:t>
      </w:r>
      <w:proofErr w:type="spellStart"/>
      <w:r>
        <w:t>Amougies</w:t>
      </w:r>
      <w:proofErr w:type="spellEnd"/>
      <w:r>
        <w:t xml:space="preserve"> - phase I à Anseroeul</w:t>
      </w:r>
    </w:p>
    <w:p w14:paraId="25A2ABA3" w14:textId="77777777" w:rsidR="00200BB3" w:rsidRDefault="00000000">
      <w:pPr>
        <w:pStyle w:val="LND3pod"/>
      </w:pPr>
      <w:r>
        <w:t>Vu le contrat d’égouttage approuvé par le Conseil communal, et plus particulièrement la décision de souscrire au capital de l’organisme d’épuration agréé IPALLE à concurrence du montant de la quote-part financière de la commune ;</w:t>
      </w:r>
    </w:p>
    <w:p w14:paraId="6C9F48FB" w14:textId="77777777" w:rsidR="00200BB3" w:rsidRDefault="00000000">
      <w:pPr>
        <w:pStyle w:val="LND3pod"/>
      </w:pPr>
      <w:r>
        <w:t>Vu la délégation de maîtrise d’ouvrage accordée par la SPGE à l’intercommunale IPALLE ;</w:t>
      </w:r>
    </w:p>
    <w:p w14:paraId="35BFAAF0" w14:textId="77777777" w:rsidR="00200BB3" w:rsidRDefault="00000000">
      <w:pPr>
        <w:pStyle w:val="LND3pod"/>
      </w:pPr>
      <w:r>
        <w:t>Vu le décompte final présenté par l’intercommunale IPALLE au montant de 308.877,29 € hors Tva ;</w:t>
      </w:r>
    </w:p>
    <w:p w14:paraId="150D8671" w14:textId="77777777" w:rsidR="00200BB3" w:rsidRDefault="00000000">
      <w:pPr>
        <w:pStyle w:val="LND3pod"/>
      </w:pPr>
      <w:r>
        <w:t>Vu que le montant de la part communale représente 30% de ce montant, soit 92.663,19 € à souscrire au capital d’IPALLE. ;</w:t>
      </w:r>
    </w:p>
    <w:p w14:paraId="42EB5AF1" w14:textId="77777777" w:rsidR="00200BB3" w:rsidRDefault="00000000">
      <w:pPr>
        <w:pStyle w:val="LND3pod"/>
      </w:pPr>
      <w:r>
        <w:t>Vu le montant à libérer annuellement tel</w:t>
      </w:r>
      <w:r>
        <w:rPr>
          <w:rStyle w:val="LND2pod"/>
        </w:rPr>
        <w:t> </w:t>
      </w:r>
      <w:r>
        <w:t>que repris dans le tableau ci-dessous ;</w:t>
      </w:r>
    </w:p>
    <w:p w14:paraId="5A0CAABD" w14:textId="77777777" w:rsidR="00200BB3" w:rsidRDefault="00000000">
      <w:pPr>
        <w:pStyle w:val="LND3pod"/>
      </w:pPr>
      <w:r>
        <w:t>Attendu que les éléments fournis par l’intercommunale permettent de justifier la différence entre le montant du devis estimatif et le montant du décompte final ;</w:t>
      </w:r>
    </w:p>
    <w:p w14:paraId="32FEF0AC" w14:textId="77777777" w:rsidR="00200BB3" w:rsidRDefault="00000000">
      <w:pPr>
        <w:pStyle w:val="LND3pod"/>
      </w:pPr>
      <w:r>
        <w:t>Considérant l’approbation par le Conseil Communal du décompte final du dossier référencé ci-avant ;</w:t>
      </w:r>
    </w:p>
    <w:p w14:paraId="7963D26B" w14:textId="77777777" w:rsidR="00200BB3" w:rsidRDefault="00000000">
      <w:pPr>
        <w:pStyle w:val="LND3pod"/>
      </w:pPr>
      <w:r>
        <w:rPr>
          <w:rStyle w:val="LND2pod"/>
        </w:rPr>
        <w:t>DECIDE : à l'unanimité</w:t>
      </w:r>
    </w:p>
    <w:p w14:paraId="058C4E35" w14:textId="77777777" w:rsidR="00200BB3" w:rsidRDefault="00000000">
      <w:pPr>
        <w:pStyle w:val="LND3pod"/>
      </w:pPr>
      <w:r>
        <w:rPr>
          <w:rStyle w:val="LND10pod"/>
        </w:rPr>
        <w:t>Article premier</w:t>
      </w:r>
      <w:r>
        <w:rPr>
          <w:rStyle w:val="LND2pod"/>
        </w:rPr>
        <w:t> : </w:t>
      </w:r>
      <w:r>
        <w:t xml:space="preserve">De souscrire au capital F de l’intercommunale </w:t>
      </w:r>
      <w:proofErr w:type="spellStart"/>
      <w:r>
        <w:t>Ipalle</w:t>
      </w:r>
      <w:proofErr w:type="spellEnd"/>
      <w:r>
        <w:t xml:space="preserve"> à concurrence de 92.663,19 € correspondant à sa quote-part financière dans les travaux susvisés ;</w:t>
      </w:r>
    </w:p>
    <w:p w14:paraId="72A0FA21" w14:textId="77777777" w:rsidR="00200BB3" w:rsidRDefault="00000000">
      <w:pPr>
        <w:pStyle w:val="LND3pod"/>
      </w:pPr>
      <w:r>
        <w:rPr>
          <w:rStyle w:val="LND10pod"/>
        </w:rPr>
        <w:t>Article 2 </w:t>
      </w:r>
      <w:r>
        <w:rPr>
          <w:rStyle w:val="LND2pod"/>
        </w:rPr>
        <w:t>: </w:t>
      </w:r>
      <w:r>
        <w:t>De charger le Collège Communal de libérer annuellement le montant souscrit à concurrence d’au minimum 1/20</w:t>
      </w:r>
      <w:r>
        <w:rPr>
          <w:rStyle w:val="LND11pod"/>
        </w:rPr>
        <w:t>ème</w:t>
      </w:r>
      <w:r>
        <w:t> de cette souscription jusqu’à la libération totale des fonds tel que repris dans le tableau ci-dessous et ce au plus tard, pour le 30 juin de chaque année.</w:t>
      </w:r>
    </w:p>
    <w:p w14:paraId="24A8AAA4" w14:textId="77777777" w:rsidR="00200BB3" w:rsidRDefault="00000000">
      <w:pPr>
        <w:pStyle w:val="LND3pod"/>
      </w:pPr>
      <w:r>
        <w:t> </w:t>
      </w:r>
    </w:p>
    <w:p w14:paraId="75A729B8" w14:textId="77777777" w:rsidR="00200BB3" w:rsidRDefault="00000000">
      <w:pPr>
        <w:pStyle w:val="LND3pod"/>
      </w:pPr>
      <w:r>
        <w:rPr>
          <w:rStyle w:val="LND1pod"/>
        </w:rPr>
        <w:t>2025 - Commune du MONT DE L’ENCLUS</w:t>
      </w:r>
    </w:p>
    <w:p w14:paraId="28F87760" w14:textId="77777777" w:rsidR="00200BB3" w:rsidRDefault="00000000">
      <w:pPr>
        <w:pStyle w:val="LND3pod"/>
      </w:pPr>
      <w:r>
        <w:t> </w:t>
      </w:r>
    </w:p>
    <w:tbl>
      <w:tblPr>
        <w:tblW w:w="5000" w:type="pct"/>
        <w:tblLayout w:type="fixed"/>
        <w:tblCellMar>
          <w:left w:w="0" w:type="dxa"/>
          <w:right w:w="0" w:type="dxa"/>
        </w:tblCellMar>
        <w:tblLook w:val="04A0" w:firstRow="1" w:lastRow="0" w:firstColumn="1" w:lastColumn="0" w:noHBand="0" w:noVBand="1"/>
      </w:tblPr>
      <w:tblGrid>
        <w:gridCol w:w="2117"/>
        <w:gridCol w:w="1556"/>
        <w:gridCol w:w="1924"/>
        <w:gridCol w:w="3803"/>
      </w:tblGrid>
      <w:tr w:rsidR="00200BB3" w14:paraId="695D3CB1" w14:textId="77777777">
        <w:tc>
          <w:tcPr>
            <w:tcW w:w="2119" w:type="dxa"/>
            <w:tcBorders>
              <w:top w:val="single" w:sz="2" w:space="0" w:color="000000"/>
              <w:left w:val="single" w:sz="2" w:space="0" w:color="000000"/>
              <w:bottom w:val="single" w:sz="2" w:space="0" w:color="000000"/>
              <w:right w:val="single" w:sz="2" w:space="0" w:color="000000"/>
            </w:tcBorders>
            <w:shd w:val="clear" w:color="auto" w:fill="FDFDFD"/>
          </w:tcPr>
          <w:p w14:paraId="5F085758" w14:textId="77777777" w:rsidR="00200BB3" w:rsidRDefault="00000000">
            <w:pPr>
              <w:pStyle w:val="LND5pod"/>
            </w:pPr>
            <w:r>
              <w:t>Montant du DF</w:t>
            </w:r>
          </w:p>
        </w:tc>
        <w:tc>
          <w:tcPr>
            <w:tcW w:w="1557" w:type="dxa"/>
            <w:tcBorders>
              <w:top w:val="single" w:sz="2" w:space="0" w:color="000000"/>
              <w:left w:val="single" w:sz="2" w:space="0" w:color="000000"/>
              <w:bottom w:val="single" w:sz="2" w:space="0" w:color="000000"/>
              <w:right w:val="single" w:sz="2" w:space="0" w:color="000000"/>
            </w:tcBorders>
            <w:shd w:val="clear" w:color="auto" w:fill="FDFDFD"/>
          </w:tcPr>
          <w:p w14:paraId="5E0BB105" w14:textId="77777777" w:rsidR="00200BB3" w:rsidRDefault="00000000">
            <w:pPr>
              <w:pStyle w:val="LND5pod"/>
            </w:pPr>
            <w:r>
              <w:t xml:space="preserve"> % </w:t>
            </w:r>
            <w:proofErr w:type="spellStart"/>
            <w:r>
              <w:t>financ</w:t>
            </w:r>
            <w:proofErr w:type="spellEnd"/>
            <w:r>
              <w:t>. Commune</w:t>
            </w:r>
          </w:p>
        </w:tc>
        <w:tc>
          <w:tcPr>
            <w:tcW w:w="1925" w:type="dxa"/>
            <w:tcBorders>
              <w:top w:val="single" w:sz="2" w:space="0" w:color="000000"/>
              <w:left w:val="single" w:sz="2" w:space="0" w:color="000000"/>
              <w:bottom w:val="single" w:sz="2" w:space="0" w:color="000000"/>
              <w:right w:val="single" w:sz="2" w:space="0" w:color="000000"/>
            </w:tcBorders>
            <w:shd w:val="clear" w:color="auto" w:fill="FDFDFD"/>
          </w:tcPr>
          <w:p w14:paraId="0192F5CC" w14:textId="77777777" w:rsidR="00200BB3" w:rsidRDefault="00000000">
            <w:pPr>
              <w:pStyle w:val="LND5pod"/>
            </w:pPr>
            <w:r>
              <w:t>Part communale</w:t>
            </w:r>
          </w:p>
        </w:tc>
        <w:tc>
          <w:tcPr>
            <w:tcW w:w="3805" w:type="dxa"/>
            <w:tcBorders>
              <w:top w:val="single" w:sz="2" w:space="0" w:color="000000"/>
              <w:left w:val="single" w:sz="2" w:space="0" w:color="000000"/>
              <w:bottom w:val="single" w:sz="2" w:space="0" w:color="000000"/>
              <w:right w:val="single" w:sz="2" w:space="0" w:color="000000"/>
            </w:tcBorders>
            <w:shd w:val="clear" w:color="auto" w:fill="FDFDFD"/>
          </w:tcPr>
          <w:p w14:paraId="7DEC3293" w14:textId="77777777" w:rsidR="00200BB3" w:rsidRDefault="00000000">
            <w:pPr>
              <w:pStyle w:val="LND5pod"/>
            </w:pPr>
            <w:r>
              <w:t>Libellé du projet</w:t>
            </w:r>
          </w:p>
        </w:tc>
      </w:tr>
      <w:tr w:rsidR="00200BB3" w14:paraId="75AB69BD" w14:textId="77777777">
        <w:tc>
          <w:tcPr>
            <w:tcW w:w="2119" w:type="dxa"/>
            <w:tcBorders>
              <w:top w:val="single" w:sz="2" w:space="0" w:color="000000"/>
              <w:left w:val="single" w:sz="2" w:space="0" w:color="000000"/>
              <w:bottom w:val="single" w:sz="2" w:space="0" w:color="000000"/>
              <w:right w:val="single" w:sz="2" w:space="0" w:color="000000"/>
            </w:tcBorders>
            <w:shd w:val="clear" w:color="auto" w:fill="FDFDFD"/>
          </w:tcPr>
          <w:p w14:paraId="38EE5174" w14:textId="77777777" w:rsidR="00200BB3" w:rsidRDefault="00000000">
            <w:pPr>
              <w:pStyle w:val="LND5pod"/>
            </w:pPr>
            <w:r>
              <w:t>308.877,29 €</w:t>
            </w:r>
          </w:p>
        </w:tc>
        <w:tc>
          <w:tcPr>
            <w:tcW w:w="1557" w:type="dxa"/>
            <w:tcBorders>
              <w:top w:val="single" w:sz="2" w:space="0" w:color="000000"/>
              <w:left w:val="single" w:sz="2" w:space="0" w:color="000000"/>
              <w:bottom w:val="single" w:sz="2" w:space="0" w:color="000000"/>
              <w:right w:val="single" w:sz="2" w:space="0" w:color="000000"/>
            </w:tcBorders>
            <w:shd w:val="clear" w:color="auto" w:fill="FDFDFD"/>
          </w:tcPr>
          <w:p w14:paraId="29B7B259" w14:textId="77777777" w:rsidR="00200BB3" w:rsidRDefault="00000000">
            <w:pPr>
              <w:pStyle w:val="LND5pod"/>
            </w:pPr>
            <w:r>
              <w:t>  30%</w:t>
            </w:r>
          </w:p>
        </w:tc>
        <w:tc>
          <w:tcPr>
            <w:tcW w:w="1925" w:type="dxa"/>
            <w:tcBorders>
              <w:top w:val="single" w:sz="2" w:space="0" w:color="000000"/>
              <w:left w:val="single" w:sz="2" w:space="0" w:color="000000"/>
              <w:bottom w:val="single" w:sz="2" w:space="0" w:color="000000"/>
              <w:right w:val="single" w:sz="2" w:space="0" w:color="000000"/>
            </w:tcBorders>
            <w:shd w:val="clear" w:color="auto" w:fill="FDFDFD"/>
          </w:tcPr>
          <w:p w14:paraId="0741C6B2" w14:textId="77777777" w:rsidR="00200BB3" w:rsidRDefault="00000000">
            <w:pPr>
              <w:pStyle w:val="LND5pod"/>
            </w:pPr>
            <w:r>
              <w:t>92.663,19 €</w:t>
            </w:r>
          </w:p>
        </w:tc>
        <w:tc>
          <w:tcPr>
            <w:tcW w:w="3805" w:type="dxa"/>
            <w:tcBorders>
              <w:top w:val="single" w:sz="2" w:space="0" w:color="000000"/>
              <w:left w:val="single" w:sz="2" w:space="0" w:color="000000"/>
              <w:bottom w:val="single" w:sz="2" w:space="0" w:color="000000"/>
              <w:right w:val="single" w:sz="2" w:space="0" w:color="000000"/>
            </w:tcBorders>
            <w:shd w:val="clear" w:color="auto" w:fill="FDFDFD"/>
          </w:tcPr>
          <w:p w14:paraId="01703D49" w14:textId="77777777" w:rsidR="00200BB3" w:rsidRDefault="00000000">
            <w:pPr>
              <w:pStyle w:val="LND5pod"/>
            </w:pPr>
            <w:r>
              <w:t>Travaux égouttage </w:t>
            </w:r>
          </w:p>
          <w:p w14:paraId="49EBC9D9" w14:textId="77777777" w:rsidR="00200BB3" w:rsidRDefault="00000000">
            <w:pPr>
              <w:pStyle w:val="LND5pod"/>
            </w:pPr>
            <w:r>
              <w:t>Route d'</w:t>
            </w:r>
            <w:proofErr w:type="spellStart"/>
            <w:r>
              <w:t>Amougies</w:t>
            </w:r>
            <w:proofErr w:type="spellEnd"/>
          </w:p>
        </w:tc>
      </w:tr>
    </w:tbl>
    <w:p w14:paraId="4C047025" w14:textId="77777777" w:rsidR="00200BB3" w:rsidRDefault="00000000">
      <w:pPr>
        <w:pStyle w:val="LND3pod"/>
      </w:pPr>
      <w:r>
        <w:t> </w:t>
      </w:r>
    </w:p>
    <w:p w14:paraId="614F1847" w14:textId="77777777" w:rsidR="00200BB3" w:rsidRDefault="00000000">
      <w:pPr>
        <w:pStyle w:val="LND3pod"/>
      </w:pPr>
      <w:r>
        <w:t> </w:t>
      </w:r>
    </w:p>
    <w:tbl>
      <w:tblPr>
        <w:tblW w:w="5000" w:type="pct"/>
        <w:tblLayout w:type="fixed"/>
        <w:tblCellMar>
          <w:left w:w="0" w:type="dxa"/>
          <w:right w:w="0" w:type="dxa"/>
        </w:tblCellMar>
        <w:tblLook w:val="04A0" w:firstRow="1" w:lastRow="0" w:firstColumn="1" w:lastColumn="0" w:noHBand="0" w:noVBand="1"/>
      </w:tblPr>
      <w:tblGrid>
        <w:gridCol w:w="1923"/>
        <w:gridCol w:w="4076"/>
        <w:gridCol w:w="3401"/>
      </w:tblGrid>
      <w:tr w:rsidR="00200BB3" w14:paraId="79964D3C"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326337A8" w14:textId="77777777" w:rsidR="00200BB3" w:rsidRDefault="00000000">
            <w:pPr>
              <w:pStyle w:val="LND5pod"/>
            </w:pPr>
            <w:r>
              <w:t> </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235AF609" w14:textId="77777777" w:rsidR="00200BB3" w:rsidRDefault="00000000">
            <w:pPr>
              <w:pStyle w:val="LND5pod"/>
            </w:pPr>
            <w:r>
              <w:t>Annuités</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739D6E1D" w14:textId="77777777" w:rsidR="00200BB3" w:rsidRDefault="00000000">
            <w:pPr>
              <w:pStyle w:val="LND5pod"/>
            </w:pPr>
            <w:r>
              <w:t>Cumul des annuités</w:t>
            </w:r>
          </w:p>
        </w:tc>
      </w:tr>
      <w:tr w:rsidR="00200BB3" w14:paraId="38DA88B6"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161DFCFF" w14:textId="77777777" w:rsidR="00200BB3" w:rsidRDefault="00000000">
            <w:pPr>
              <w:pStyle w:val="LND5pod"/>
            </w:pPr>
            <w:r>
              <w:t>2026</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177F8267" w14:textId="77777777" w:rsidR="00200BB3" w:rsidRDefault="00000000">
            <w:pPr>
              <w:pStyle w:val="LND5pod"/>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11BA7300" w14:textId="77777777" w:rsidR="00200BB3" w:rsidRDefault="00000000">
            <w:pPr>
              <w:pStyle w:val="LND5pod"/>
            </w:pPr>
            <w:r>
              <w:t>    4.633,16 €</w:t>
            </w:r>
          </w:p>
        </w:tc>
      </w:tr>
      <w:tr w:rsidR="00200BB3" w14:paraId="59993A68"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32BB936C" w14:textId="77777777" w:rsidR="00200BB3" w:rsidRDefault="00000000">
            <w:pPr>
              <w:pStyle w:val="LND5pod"/>
            </w:pPr>
            <w:r>
              <w:t>2027</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61135FE3"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3F527682" w14:textId="77777777" w:rsidR="00200BB3" w:rsidRDefault="00000000">
            <w:pPr>
              <w:pStyle w:val="LND5pod"/>
            </w:pPr>
            <w:r>
              <w:t>    9.266,32 €</w:t>
            </w:r>
          </w:p>
        </w:tc>
      </w:tr>
      <w:tr w:rsidR="00200BB3" w14:paraId="762548E3"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6662982C" w14:textId="77777777" w:rsidR="00200BB3" w:rsidRDefault="00000000">
            <w:pPr>
              <w:pStyle w:val="LND5pod"/>
            </w:pPr>
            <w:r>
              <w:t>2028</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6F74BB81"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6C4A36CD" w14:textId="77777777" w:rsidR="00200BB3" w:rsidRDefault="00000000">
            <w:pPr>
              <w:pStyle w:val="LND5pod"/>
            </w:pPr>
            <w:r>
              <w:t>   13.899,48 €</w:t>
            </w:r>
          </w:p>
        </w:tc>
      </w:tr>
      <w:tr w:rsidR="00200BB3" w14:paraId="2CC79B49"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0F6A1465" w14:textId="77777777" w:rsidR="00200BB3" w:rsidRDefault="00000000">
            <w:pPr>
              <w:pStyle w:val="LND5pod"/>
            </w:pPr>
            <w:r>
              <w:t>2029</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739D17C4"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6CA5B96E" w14:textId="77777777" w:rsidR="00200BB3" w:rsidRDefault="00000000">
            <w:pPr>
              <w:pStyle w:val="LND5pod"/>
            </w:pPr>
            <w:r>
              <w:t>   18.532,64 €</w:t>
            </w:r>
          </w:p>
        </w:tc>
      </w:tr>
      <w:tr w:rsidR="00200BB3" w14:paraId="25BA8BF2"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009D0FC6" w14:textId="77777777" w:rsidR="00200BB3" w:rsidRDefault="00000000">
            <w:pPr>
              <w:pStyle w:val="LND5pod"/>
            </w:pPr>
            <w:r>
              <w:t>2030</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2472C0A6"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6155701A" w14:textId="77777777" w:rsidR="00200BB3" w:rsidRDefault="00000000">
            <w:pPr>
              <w:pStyle w:val="LND5pod"/>
            </w:pPr>
            <w:r>
              <w:t>   23.165,58 €</w:t>
            </w:r>
          </w:p>
        </w:tc>
      </w:tr>
      <w:tr w:rsidR="00200BB3" w14:paraId="7B9B364C"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009793B1" w14:textId="77777777" w:rsidR="00200BB3" w:rsidRDefault="00000000">
            <w:pPr>
              <w:pStyle w:val="LND5pod"/>
            </w:pPr>
            <w:r>
              <w:t>2031</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5209996F"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555010A4" w14:textId="77777777" w:rsidR="00200BB3" w:rsidRDefault="00000000">
            <w:pPr>
              <w:pStyle w:val="LND5pod"/>
            </w:pPr>
            <w:r>
              <w:t>   27.798,96 €</w:t>
            </w:r>
          </w:p>
        </w:tc>
      </w:tr>
      <w:tr w:rsidR="00200BB3" w14:paraId="633DFE0A"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0C7EEFD5" w14:textId="77777777" w:rsidR="00200BB3" w:rsidRDefault="00000000">
            <w:pPr>
              <w:pStyle w:val="LND5pod"/>
            </w:pPr>
            <w:r>
              <w:t>2032</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7CC37958"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7213234C" w14:textId="77777777" w:rsidR="00200BB3" w:rsidRDefault="00000000">
            <w:pPr>
              <w:pStyle w:val="LND5pod"/>
            </w:pPr>
            <w:r>
              <w:t>   32.432,12 €</w:t>
            </w:r>
          </w:p>
        </w:tc>
      </w:tr>
      <w:tr w:rsidR="00200BB3" w14:paraId="76DB2504"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5C47A0F8" w14:textId="77777777" w:rsidR="00200BB3" w:rsidRDefault="00000000">
            <w:pPr>
              <w:pStyle w:val="LND5pod"/>
            </w:pPr>
            <w:r>
              <w:t>2033</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42F7340B"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20945DB1" w14:textId="77777777" w:rsidR="00200BB3" w:rsidRDefault="00000000">
            <w:pPr>
              <w:pStyle w:val="LND5pod"/>
            </w:pPr>
            <w:r>
              <w:t>   37.065,28 €</w:t>
            </w:r>
          </w:p>
        </w:tc>
      </w:tr>
      <w:tr w:rsidR="00200BB3" w14:paraId="6F0685AF"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502802DD" w14:textId="77777777" w:rsidR="00200BB3" w:rsidRDefault="00000000">
            <w:pPr>
              <w:pStyle w:val="LND5pod"/>
            </w:pPr>
            <w:r>
              <w:t>2034</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2A02AE3B"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43E2CE06" w14:textId="77777777" w:rsidR="00200BB3" w:rsidRDefault="00000000">
            <w:pPr>
              <w:pStyle w:val="LND5pod"/>
            </w:pPr>
            <w:r>
              <w:t>   41.698,44 €</w:t>
            </w:r>
          </w:p>
        </w:tc>
      </w:tr>
      <w:tr w:rsidR="00200BB3" w14:paraId="0139657E"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68436BAE" w14:textId="77777777" w:rsidR="00200BB3" w:rsidRDefault="00000000">
            <w:pPr>
              <w:pStyle w:val="LND5pod"/>
            </w:pPr>
            <w:r>
              <w:t>2035</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7D86DBA2"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39A4C57F" w14:textId="77777777" w:rsidR="00200BB3" w:rsidRDefault="00000000">
            <w:pPr>
              <w:pStyle w:val="LND5pod"/>
            </w:pPr>
            <w:r>
              <w:t>   46.331,60 €</w:t>
            </w:r>
          </w:p>
        </w:tc>
      </w:tr>
      <w:tr w:rsidR="00200BB3" w14:paraId="625F907D"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11F749C6" w14:textId="77777777" w:rsidR="00200BB3" w:rsidRDefault="00000000">
            <w:pPr>
              <w:pStyle w:val="LND5pod"/>
            </w:pPr>
            <w:r>
              <w:t>2036</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56D5F0D8"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6885717C" w14:textId="77777777" w:rsidR="00200BB3" w:rsidRDefault="00000000">
            <w:pPr>
              <w:pStyle w:val="LND5pod"/>
            </w:pPr>
            <w:r>
              <w:t>   50.964,76 €</w:t>
            </w:r>
          </w:p>
        </w:tc>
      </w:tr>
      <w:tr w:rsidR="00200BB3" w14:paraId="2FC8227F"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07370193" w14:textId="77777777" w:rsidR="00200BB3" w:rsidRDefault="00000000">
            <w:pPr>
              <w:pStyle w:val="LND5pod"/>
            </w:pPr>
            <w:r>
              <w:t>2037</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64442909"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25E726CC" w14:textId="77777777" w:rsidR="00200BB3" w:rsidRDefault="00000000">
            <w:pPr>
              <w:pStyle w:val="LND5pod"/>
            </w:pPr>
            <w:r>
              <w:t>   55.597,92 €</w:t>
            </w:r>
          </w:p>
        </w:tc>
      </w:tr>
      <w:tr w:rsidR="00200BB3" w14:paraId="17551097"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2BE0396E" w14:textId="77777777" w:rsidR="00200BB3" w:rsidRDefault="00000000">
            <w:pPr>
              <w:pStyle w:val="LND5pod"/>
            </w:pPr>
            <w:r>
              <w:t>2038</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5407FBE3"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515725E1" w14:textId="77777777" w:rsidR="00200BB3" w:rsidRDefault="00000000">
            <w:pPr>
              <w:pStyle w:val="LND5pod"/>
            </w:pPr>
            <w:r>
              <w:t>   60.231,08 €</w:t>
            </w:r>
          </w:p>
        </w:tc>
      </w:tr>
      <w:tr w:rsidR="00200BB3" w14:paraId="34C24787"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356A4141" w14:textId="77777777" w:rsidR="00200BB3" w:rsidRDefault="00000000">
            <w:pPr>
              <w:pStyle w:val="LND5pod"/>
            </w:pPr>
            <w:r>
              <w:t>2039</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485630A1"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2D947E69" w14:textId="77777777" w:rsidR="00200BB3" w:rsidRDefault="00000000">
            <w:pPr>
              <w:pStyle w:val="LND5pod"/>
            </w:pPr>
            <w:r>
              <w:t>   64.864,24 €</w:t>
            </w:r>
          </w:p>
        </w:tc>
      </w:tr>
      <w:tr w:rsidR="00200BB3" w14:paraId="71FE1FB2"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1C3EE787" w14:textId="77777777" w:rsidR="00200BB3" w:rsidRDefault="00000000">
            <w:pPr>
              <w:pStyle w:val="LND5pod"/>
            </w:pPr>
            <w:r>
              <w:t>2040</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3444E595"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5228602A" w14:textId="77777777" w:rsidR="00200BB3" w:rsidRDefault="00000000">
            <w:pPr>
              <w:pStyle w:val="LND5pod"/>
            </w:pPr>
            <w:r>
              <w:t>   69.497,40 €</w:t>
            </w:r>
          </w:p>
        </w:tc>
      </w:tr>
      <w:tr w:rsidR="00200BB3" w14:paraId="0BB498FF"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3D12D3D8" w14:textId="77777777" w:rsidR="00200BB3" w:rsidRDefault="00000000">
            <w:pPr>
              <w:pStyle w:val="LND5pod"/>
            </w:pPr>
            <w:r>
              <w:t>2041</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1655D9C4"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768FF4F0" w14:textId="77777777" w:rsidR="00200BB3" w:rsidRDefault="00000000">
            <w:pPr>
              <w:pStyle w:val="LND5pod"/>
            </w:pPr>
            <w:r>
              <w:t>   74.130,56 €</w:t>
            </w:r>
          </w:p>
        </w:tc>
      </w:tr>
      <w:tr w:rsidR="00200BB3" w14:paraId="06FDCBD0"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2A5E2137" w14:textId="77777777" w:rsidR="00200BB3" w:rsidRDefault="00000000">
            <w:pPr>
              <w:pStyle w:val="LND5pod"/>
            </w:pPr>
            <w:r>
              <w:t>2042</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782D05C1"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7242C7F4" w14:textId="77777777" w:rsidR="00200BB3" w:rsidRDefault="00000000">
            <w:pPr>
              <w:pStyle w:val="LND5pod"/>
            </w:pPr>
            <w:r>
              <w:t>   78.763,72 €</w:t>
            </w:r>
          </w:p>
        </w:tc>
      </w:tr>
      <w:tr w:rsidR="00200BB3" w14:paraId="18E0F948"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51809AE4" w14:textId="77777777" w:rsidR="00200BB3" w:rsidRDefault="00000000">
            <w:pPr>
              <w:pStyle w:val="LND5pod"/>
            </w:pPr>
            <w:r>
              <w:t>2043</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4DC2FCBC"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4C66A551" w14:textId="77777777" w:rsidR="00200BB3" w:rsidRDefault="00000000">
            <w:pPr>
              <w:pStyle w:val="LND5pod"/>
            </w:pPr>
            <w:r>
              <w:t>   83.396,88 €</w:t>
            </w:r>
          </w:p>
        </w:tc>
      </w:tr>
      <w:tr w:rsidR="00200BB3" w14:paraId="08AFDB76"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09C8055E" w14:textId="77777777" w:rsidR="00200BB3" w:rsidRDefault="00000000">
            <w:pPr>
              <w:pStyle w:val="Tablecell"/>
            </w:pPr>
            <w:r>
              <w:t>2044</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5982A231" w14:textId="77777777" w:rsidR="00200BB3" w:rsidRDefault="00000000">
            <w:pPr>
              <w:pStyle w:val="Tablecell"/>
            </w:pPr>
            <w:r>
              <w:t>4.633,16 €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039510BD" w14:textId="77777777" w:rsidR="00200BB3" w:rsidRDefault="00000000">
            <w:pPr>
              <w:pStyle w:val="Tablecell"/>
            </w:pPr>
            <w:r>
              <w:t>   88.030,04 €</w:t>
            </w:r>
          </w:p>
        </w:tc>
      </w:tr>
      <w:tr w:rsidR="00200BB3" w14:paraId="6B85F178" w14:textId="77777777">
        <w:tc>
          <w:tcPr>
            <w:tcW w:w="1924" w:type="dxa"/>
            <w:tcBorders>
              <w:top w:val="single" w:sz="2" w:space="0" w:color="000000"/>
              <w:left w:val="single" w:sz="2" w:space="0" w:color="000000"/>
              <w:bottom w:val="single" w:sz="2" w:space="0" w:color="000000"/>
              <w:right w:val="single" w:sz="2" w:space="0" w:color="000000"/>
            </w:tcBorders>
            <w:shd w:val="clear" w:color="auto" w:fill="FDFDFD"/>
          </w:tcPr>
          <w:p w14:paraId="5D82E534" w14:textId="77777777" w:rsidR="00200BB3" w:rsidRDefault="00000000">
            <w:pPr>
              <w:pStyle w:val="LND5pod"/>
            </w:pPr>
            <w:r>
              <w:t>2045</w:t>
            </w:r>
          </w:p>
        </w:tc>
        <w:tc>
          <w:tcPr>
            <w:tcW w:w="4079" w:type="dxa"/>
            <w:tcBorders>
              <w:top w:val="single" w:sz="2" w:space="0" w:color="000000"/>
              <w:left w:val="single" w:sz="2" w:space="0" w:color="000000"/>
              <w:bottom w:val="single" w:sz="2" w:space="0" w:color="000000"/>
              <w:right w:val="single" w:sz="2" w:space="0" w:color="000000"/>
            </w:tcBorders>
            <w:shd w:val="clear" w:color="auto" w:fill="FDFDFD"/>
          </w:tcPr>
          <w:p w14:paraId="019FE398" w14:textId="77777777" w:rsidR="00200BB3" w:rsidRDefault="00000000">
            <w:pPr>
              <w:pStyle w:val="Tablecell"/>
            </w:pPr>
            <w:r>
              <w:t>4.633,15 €</w:t>
            </w:r>
          </w:p>
        </w:tc>
        <w:tc>
          <w:tcPr>
            <w:tcW w:w="3403" w:type="dxa"/>
            <w:tcBorders>
              <w:top w:val="single" w:sz="2" w:space="0" w:color="000000"/>
              <w:left w:val="single" w:sz="2" w:space="0" w:color="000000"/>
              <w:bottom w:val="single" w:sz="2" w:space="0" w:color="000000"/>
              <w:right w:val="single" w:sz="2" w:space="0" w:color="000000"/>
            </w:tcBorders>
            <w:shd w:val="clear" w:color="auto" w:fill="FDFDFD"/>
          </w:tcPr>
          <w:p w14:paraId="6DEB00AD" w14:textId="77777777" w:rsidR="00200BB3" w:rsidRDefault="00000000">
            <w:pPr>
              <w:pStyle w:val="LND5pod"/>
            </w:pPr>
            <w:r>
              <w:t>   92.663,19 €</w:t>
            </w:r>
          </w:p>
        </w:tc>
      </w:tr>
    </w:tbl>
    <w:p w14:paraId="0C8D814F" w14:textId="77777777" w:rsidR="00200BB3" w:rsidRDefault="00000000">
      <w:pPr>
        <w:pStyle w:val="LND3pod"/>
      </w:pPr>
      <w:r>
        <w:t> </w:t>
      </w:r>
    </w:p>
    <w:p w14:paraId="2BA658CA" w14:textId="77777777" w:rsidR="00200BB3" w:rsidRDefault="00200BB3"/>
    <w:p w14:paraId="27A913DA" w14:textId="77777777" w:rsidR="00200BB3" w:rsidRDefault="00200BB3"/>
    <w:p w14:paraId="1C6B5D33"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N°10 : Gestion et entretien des bassins de rétention sur l'entité de </w:t>
      </w:r>
      <w:proofErr w:type="spellStart"/>
      <w:r>
        <w:rPr>
          <w:b/>
          <w:bCs/>
        </w:rPr>
        <w:t>Mont-de-l'Enclus</w:t>
      </w:r>
      <w:proofErr w:type="spellEnd"/>
      <w:r>
        <w:rPr>
          <w:b/>
          <w:bCs/>
        </w:rPr>
        <w:t xml:space="preserve"> - approbation du plan de gestion et d'entretien ; décision</w:t>
      </w:r>
    </w:p>
    <w:p w14:paraId="5DE3408C" w14:textId="77777777" w:rsidR="00200BB3" w:rsidRDefault="00200BB3"/>
    <w:p w14:paraId="72301E96" w14:textId="77777777" w:rsidR="00200BB3" w:rsidRDefault="00000000">
      <w:r>
        <w:t>LE CONSEIL COMMUNAL,</w:t>
      </w:r>
    </w:p>
    <w:p w14:paraId="3B1257A1" w14:textId="77777777" w:rsidR="00200BB3" w:rsidRDefault="00200BB3"/>
    <w:p w14:paraId="49B88E22" w14:textId="77777777" w:rsidR="00200BB3" w:rsidRDefault="00000000">
      <w:r>
        <w:t xml:space="preserve">Attendu que la commune de </w:t>
      </w:r>
      <w:proofErr w:type="spellStart"/>
      <w:r>
        <w:t>Mont-de-l'Enclus</w:t>
      </w:r>
      <w:proofErr w:type="spellEnd"/>
      <w:r>
        <w:t xml:space="preserve"> dispose de trois bassins de rétention d'eau sur l'ancienne commune d'</w:t>
      </w:r>
      <w:proofErr w:type="spellStart"/>
      <w:r>
        <w:t>Orroir</w:t>
      </w:r>
      <w:proofErr w:type="spellEnd"/>
      <w:r>
        <w:t xml:space="preserve"> et de quatre bassins sur l'ancienne commune </w:t>
      </w:r>
      <w:proofErr w:type="gramStart"/>
      <w:r>
        <w:t>d'Anseroeul;</w:t>
      </w:r>
      <w:proofErr w:type="gramEnd"/>
    </w:p>
    <w:p w14:paraId="4831959A" w14:textId="77777777" w:rsidR="00200BB3" w:rsidRDefault="00000000">
      <w:r>
        <w:t>Attendu que les bassins nécessitent un entretien (curage, entretien de la végétation et aménagements pour éviter les coulées de boue dans les bassins</w:t>
      </w:r>
      <w:proofErr w:type="gramStart"/>
      <w:r>
        <w:t>);</w:t>
      </w:r>
      <w:proofErr w:type="gramEnd"/>
    </w:p>
    <w:p w14:paraId="31451A53" w14:textId="77777777" w:rsidR="00200BB3" w:rsidRDefault="00000000">
      <w:r>
        <w:t>Attendu que la végétation des bassins d'</w:t>
      </w:r>
      <w:proofErr w:type="spellStart"/>
      <w:r>
        <w:t>Orroir</w:t>
      </w:r>
      <w:proofErr w:type="spellEnd"/>
      <w:r>
        <w:t xml:space="preserve"> a déjà été entretenue par le passé (par passation d'un marché public) mais qu'il </w:t>
      </w:r>
      <w:proofErr w:type="spellStart"/>
      <w:r>
        <w:t>ya</w:t>
      </w:r>
      <w:proofErr w:type="spellEnd"/>
      <w:r>
        <w:t xml:space="preserve"> lieu de répéter l'opération de façon régulière ainsi que pour les bassins </w:t>
      </w:r>
      <w:proofErr w:type="gramStart"/>
      <w:r>
        <w:t>d'Anseroeul;</w:t>
      </w:r>
      <w:proofErr w:type="gramEnd"/>
    </w:p>
    <w:p w14:paraId="430FB2C6" w14:textId="77777777" w:rsidR="00200BB3" w:rsidRDefault="00000000">
      <w:r>
        <w:t>Attendu que les bassins doivent également être curés et que des aménagements doivent être réalisés pour éviter les coulées boueuses dans les bassins (bandes enherbées, fascines, plantation de haies</w:t>
      </w:r>
      <w:proofErr w:type="gramStart"/>
      <w:r>
        <w:t>);</w:t>
      </w:r>
      <w:proofErr w:type="gramEnd"/>
    </w:p>
    <w:p w14:paraId="4C4A40DA" w14:textId="77777777" w:rsidR="00200BB3" w:rsidRDefault="00000000">
      <w:r>
        <w:t xml:space="preserve">Attendu que le dernier bassin nouvellement créé au carrefour rue Vieille Cure/ marais du Pré ne nécessite pas d'entretien pour l'instant, qu'il y a lieu d'observer son évolution et qu'il a été demandé à l'agriculteur qui cultive la parcelle en amont du bassin de faire une bande enherbée de 12m de largeur pour éviter les coulées boueuses dans le </w:t>
      </w:r>
      <w:proofErr w:type="gramStart"/>
      <w:r>
        <w:t>bassin;</w:t>
      </w:r>
      <w:proofErr w:type="gramEnd"/>
    </w:p>
    <w:p w14:paraId="57A6CCC0" w14:textId="77777777" w:rsidR="00200BB3" w:rsidRDefault="00000000">
      <w:r>
        <w:t xml:space="preserve">Attendu que les différents intervenants dans la convention se sont rencontrés sur place afin de définir les entretiens à faire sur chaque </w:t>
      </w:r>
      <w:proofErr w:type="gramStart"/>
      <w:r>
        <w:t>bassin;</w:t>
      </w:r>
      <w:proofErr w:type="gramEnd"/>
    </w:p>
    <w:p w14:paraId="3509CE9F" w14:textId="77777777" w:rsidR="00200BB3" w:rsidRDefault="00000000">
      <w:r>
        <w:t xml:space="preserve">Vu la proposition de gestion et d'entretien des bassins de rétention de la commune de </w:t>
      </w:r>
      <w:proofErr w:type="spellStart"/>
      <w:r>
        <w:t>Mont-de-l'Enclus</w:t>
      </w:r>
      <w:proofErr w:type="spellEnd"/>
      <w:r>
        <w:t xml:space="preserve"> en collaboration avec le Contrat de Rivière Escaut-Lys, le Parc Naturel du Pays des Collines, </w:t>
      </w:r>
      <w:proofErr w:type="spellStart"/>
      <w:r>
        <w:t>Ipalle</w:t>
      </w:r>
      <w:proofErr w:type="spellEnd"/>
      <w:r>
        <w:t xml:space="preserve"> et les </w:t>
      </w:r>
      <w:proofErr w:type="gramStart"/>
      <w:r>
        <w:t>agriculteurs;</w:t>
      </w:r>
      <w:proofErr w:type="gramEnd"/>
      <w:r>
        <w:t>  </w:t>
      </w:r>
    </w:p>
    <w:p w14:paraId="544880AD" w14:textId="77777777" w:rsidR="00200BB3" w:rsidRDefault="00000000">
      <w:r>
        <w:t>DECIDE : à l'unanimité </w:t>
      </w:r>
    </w:p>
    <w:p w14:paraId="7C7D61A8" w14:textId="77777777" w:rsidR="00200BB3" w:rsidRDefault="00000000">
      <w:proofErr w:type="gramStart"/>
      <w:r>
        <w:t>d'approuver</w:t>
      </w:r>
      <w:proofErr w:type="gramEnd"/>
      <w:r>
        <w:t xml:space="preserve"> le plan de gestion et d'entretien des bassins de rétention de la commune de </w:t>
      </w:r>
      <w:proofErr w:type="spellStart"/>
      <w:r>
        <w:t>Mont-de-l'Enclus</w:t>
      </w:r>
      <w:proofErr w:type="spellEnd"/>
      <w:r>
        <w:t xml:space="preserve"> en collaboration avec le Contrat de Rivière Escaut-Lys, le Parc Naturel du Pays des Collines, </w:t>
      </w:r>
      <w:proofErr w:type="spellStart"/>
      <w:r>
        <w:t>Ipalle</w:t>
      </w:r>
      <w:proofErr w:type="spellEnd"/>
      <w:r>
        <w:t xml:space="preserve"> et les agriculteurs suivant le document joint à la présente délibération</w:t>
      </w:r>
    </w:p>
    <w:p w14:paraId="7118710D" w14:textId="77777777" w:rsidR="00200BB3" w:rsidRDefault="00200BB3"/>
    <w:p w14:paraId="51B5E5D9" w14:textId="77777777" w:rsidR="00200BB3" w:rsidRDefault="00200BB3"/>
    <w:p w14:paraId="4A3FA5D9"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N°11 : Déclassements et mises en vente de véhicules hors d'usage ; décision</w:t>
      </w:r>
    </w:p>
    <w:p w14:paraId="06CA64E1" w14:textId="77777777" w:rsidR="00200BB3" w:rsidRDefault="00200BB3"/>
    <w:p w14:paraId="1D8CC68F" w14:textId="77777777" w:rsidR="00200BB3" w:rsidRDefault="00000000">
      <w:r>
        <w:t>LE CONSEIL COMMUNAL,</w:t>
      </w:r>
    </w:p>
    <w:p w14:paraId="3CAA25FB" w14:textId="77777777" w:rsidR="00200BB3" w:rsidRDefault="00200BB3"/>
    <w:p w14:paraId="667FD357" w14:textId="77777777" w:rsidR="00200BB3" w:rsidRDefault="00000000">
      <w:r>
        <w:t xml:space="preserve">Vu le Code de la Démocratie Locale et de la </w:t>
      </w:r>
      <w:proofErr w:type="gramStart"/>
      <w:r>
        <w:t>Décentralisation;</w:t>
      </w:r>
      <w:proofErr w:type="gramEnd"/>
    </w:p>
    <w:p w14:paraId="50DBA38B" w14:textId="77777777" w:rsidR="00200BB3" w:rsidRDefault="00000000">
      <w:r>
        <w:t xml:space="preserve">Attendu que la commune de </w:t>
      </w:r>
      <w:proofErr w:type="spellStart"/>
      <w:r>
        <w:t>Mont-de-l'Enclus</w:t>
      </w:r>
      <w:proofErr w:type="spellEnd"/>
      <w:r>
        <w:t xml:space="preserve"> possède des véhicules hors d'usage et dont les réparations seraient trop </w:t>
      </w:r>
      <w:proofErr w:type="gramStart"/>
      <w:r>
        <w:t>onéreuses;</w:t>
      </w:r>
      <w:proofErr w:type="gramEnd"/>
    </w:p>
    <w:p w14:paraId="151DFDC4" w14:textId="77777777" w:rsidR="00200BB3" w:rsidRDefault="00000000">
      <w:r>
        <w:t>Attendu que le Collège Communal propose au Conseil Communal de désaffecter et mettre en vente les véhicules hors d'usage ci-dessous :</w:t>
      </w:r>
    </w:p>
    <w:p w14:paraId="3A9CFBC1" w14:textId="77777777" w:rsidR="00200BB3" w:rsidRDefault="00000000">
      <w:r>
        <w:t>- Minibus Ford de - châssis WF0SXXBDFS8B63859</w:t>
      </w:r>
    </w:p>
    <w:p w14:paraId="3372F3C1" w14:textId="77777777" w:rsidR="00200BB3" w:rsidRDefault="00000000">
      <w:r>
        <w:t>- Véhicule utilitaire Renault Master de 2009 - châssis VF1UDC2G640655412-01</w:t>
      </w:r>
    </w:p>
    <w:p w14:paraId="5BFE0861" w14:textId="77777777" w:rsidR="00200BB3" w:rsidRDefault="00000000">
      <w:r>
        <w:t>- Tracteur agricole Fendt de 1992 - châssis 382212902</w:t>
      </w:r>
    </w:p>
    <w:p w14:paraId="3B946634" w14:textId="77777777" w:rsidR="00200BB3" w:rsidRDefault="00000000">
      <w:r>
        <w:t xml:space="preserve">Considérant qu'il serait judicieux, vu l'état de vétusté des véhicules, de les déclasser, désaffecter et de les mettre en </w:t>
      </w:r>
      <w:proofErr w:type="gramStart"/>
      <w:r>
        <w:t>vente;</w:t>
      </w:r>
      <w:proofErr w:type="gramEnd"/>
    </w:p>
    <w:p w14:paraId="4721A11F" w14:textId="77777777" w:rsidR="00200BB3" w:rsidRDefault="00000000">
      <w:r>
        <w:t xml:space="preserve">Attendu que ces trois véhicules sont répertorié dans l'inventaire de l'administration communale de </w:t>
      </w:r>
      <w:proofErr w:type="spellStart"/>
      <w:r>
        <w:t>Mont-de-</w:t>
      </w:r>
      <w:proofErr w:type="gramStart"/>
      <w:r>
        <w:t>l'Enclus</w:t>
      </w:r>
      <w:proofErr w:type="spellEnd"/>
      <w:r>
        <w:t>;</w:t>
      </w:r>
      <w:proofErr w:type="gramEnd"/>
    </w:p>
    <w:p w14:paraId="702EFFFF" w14:textId="77777777" w:rsidR="00200BB3" w:rsidRDefault="00000000">
      <w:r>
        <w:t xml:space="preserve">Attendu que le Conseil Communal est l'organe compétent en matière de déclassement des biens communaux et des fixations des conditions de </w:t>
      </w:r>
      <w:proofErr w:type="gramStart"/>
      <w:r>
        <w:t>vente;</w:t>
      </w:r>
      <w:proofErr w:type="gramEnd"/>
    </w:p>
    <w:p w14:paraId="561FBC64" w14:textId="77777777" w:rsidR="00200BB3" w:rsidRDefault="00000000">
      <w:r>
        <w:t xml:space="preserve">Considérant que le produit des ventes sera prévu à l'article 421/77398 lors de la prochaine modification </w:t>
      </w:r>
      <w:proofErr w:type="gramStart"/>
      <w:r>
        <w:t>budgétaire;</w:t>
      </w:r>
      <w:proofErr w:type="gramEnd"/>
    </w:p>
    <w:p w14:paraId="1A8B31C1" w14:textId="77777777" w:rsidR="00200BB3" w:rsidRDefault="00000000">
      <w:r>
        <w:t xml:space="preserve">Vu l'avis du Receveur </w:t>
      </w:r>
      <w:proofErr w:type="gramStart"/>
      <w:r>
        <w:t>Régional;</w:t>
      </w:r>
      <w:proofErr w:type="gramEnd"/>
    </w:p>
    <w:p w14:paraId="69008264" w14:textId="77777777" w:rsidR="00200BB3" w:rsidRDefault="00000000">
      <w:r>
        <w:t>DECIDE : à l'unanimité</w:t>
      </w:r>
    </w:p>
    <w:p w14:paraId="539728E5" w14:textId="77777777" w:rsidR="00200BB3" w:rsidRDefault="00000000">
      <w:r>
        <w:rPr>
          <w:rStyle w:val="LND1pod"/>
        </w:rPr>
        <w:t>Article premier</w:t>
      </w:r>
      <w:r>
        <w:t xml:space="preserve"> : de procéder au déclassement des véhicules ci-dessous :</w:t>
      </w:r>
    </w:p>
    <w:p w14:paraId="6908A89D" w14:textId="77777777" w:rsidR="00200BB3" w:rsidRDefault="00000000">
      <w:r>
        <w:t>- Minibus - Marque Ford - châssis WF0SXXBDFS8B63859  </w:t>
      </w:r>
    </w:p>
    <w:p w14:paraId="0C397D8F" w14:textId="77777777" w:rsidR="00200BB3" w:rsidRDefault="00000000">
      <w:r>
        <w:t>- Véhicule utilitaire - Marque Renault de 2009 - châssis VF1UDC2G640655412-01</w:t>
      </w:r>
    </w:p>
    <w:p w14:paraId="1492875B" w14:textId="77777777" w:rsidR="00200BB3" w:rsidRDefault="00000000">
      <w:r>
        <w:t>- Tracteur agricole Fendt de 1992 - châssis 382212902</w:t>
      </w:r>
    </w:p>
    <w:p w14:paraId="545F6E92" w14:textId="77777777" w:rsidR="00200BB3" w:rsidRDefault="00000000">
      <w:r>
        <w:rPr>
          <w:rStyle w:val="LND1pod"/>
        </w:rPr>
        <w:t>Article 2</w:t>
      </w:r>
      <w:r>
        <w:t xml:space="preserve"> :</w:t>
      </w:r>
    </w:p>
    <w:p w14:paraId="6C21BFF0" w14:textId="77777777" w:rsidR="00200BB3" w:rsidRDefault="00000000">
      <w:pPr>
        <w:pStyle w:val="podBulletItem"/>
        <w:numPr>
          <w:ilvl w:val="0"/>
          <w:numId w:val="18"/>
        </w:numPr>
        <w:tabs>
          <w:tab w:val="left" w:pos="0"/>
        </w:tabs>
      </w:pPr>
      <w:proofErr w:type="gramStart"/>
      <w:r>
        <w:t>de</w:t>
      </w:r>
      <w:proofErr w:type="gramEnd"/>
      <w:r>
        <w:t xml:space="preserve"> fixer les conditions générales relatives à la vente du matériel comme suit :</w:t>
      </w:r>
    </w:p>
    <w:p w14:paraId="65CD3F6A" w14:textId="77777777" w:rsidR="00200BB3" w:rsidRDefault="00000000">
      <w:r>
        <w:t>1)  </w:t>
      </w:r>
      <w:r>
        <w:rPr>
          <w:rStyle w:val="LND1pod"/>
        </w:rPr>
        <w:t>Minibus</w:t>
      </w:r>
      <w:r>
        <w:t> </w:t>
      </w:r>
    </w:p>
    <w:p w14:paraId="0E06AEA3" w14:textId="77777777" w:rsidR="00200BB3" w:rsidRDefault="00000000">
      <w:r>
        <w:t>   - Marque : Ford</w:t>
      </w:r>
    </w:p>
    <w:p w14:paraId="3166509F" w14:textId="77777777" w:rsidR="00200BB3" w:rsidRDefault="00000000">
      <w:r>
        <w:t>  - Châssis : WF0SXXBDFS8B63859</w:t>
      </w:r>
    </w:p>
    <w:p w14:paraId="3D2FC073" w14:textId="77777777" w:rsidR="00200BB3" w:rsidRDefault="00000000">
      <w:r>
        <w:t>  - Année : 2008</w:t>
      </w:r>
    </w:p>
    <w:p w14:paraId="6BF6C9B3" w14:textId="77777777" w:rsidR="00200BB3" w:rsidRDefault="00000000">
      <w:r>
        <w:t>  - Kilométrage : 177.972 km</w:t>
      </w:r>
    </w:p>
    <w:p w14:paraId="75A4D4A1" w14:textId="77777777" w:rsidR="00200BB3" w:rsidRDefault="00000000">
      <w:r>
        <w:t>  - Problème connu : structure portante importante corrosion et déformation</w:t>
      </w:r>
    </w:p>
    <w:p w14:paraId="4F7E2763" w14:textId="77777777" w:rsidR="00200BB3" w:rsidRDefault="00000000">
      <w:r>
        <w:t>2) </w:t>
      </w:r>
      <w:r>
        <w:rPr>
          <w:rStyle w:val="LND1pod"/>
        </w:rPr>
        <w:t>Véhicule utilitaire</w:t>
      </w:r>
    </w:p>
    <w:p w14:paraId="35B9E765" w14:textId="77777777" w:rsidR="00200BB3" w:rsidRDefault="00000000">
      <w:r>
        <w:t>  - Marque : Renault</w:t>
      </w:r>
    </w:p>
    <w:p w14:paraId="37EECCC8" w14:textId="77777777" w:rsidR="00200BB3" w:rsidRDefault="00000000">
      <w:r>
        <w:t>  - Châssis : VF1UDC2G640655412-01</w:t>
      </w:r>
    </w:p>
    <w:p w14:paraId="5F32EC3F" w14:textId="77777777" w:rsidR="00200BB3" w:rsidRDefault="00000000">
      <w:r>
        <w:t>  - Année : 2009</w:t>
      </w:r>
    </w:p>
    <w:p w14:paraId="3F9E13B0" w14:textId="77777777" w:rsidR="00200BB3" w:rsidRDefault="00000000">
      <w:r>
        <w:t>  - Kilométrage : 160.713 km</w:t>
      </w:r>
    </w:p>
    <w:p w14:paraId="2E6628DF" w14:textId="77777777" w:rsidR="00200BB3" w:rsidRDefault="00000000">
      <w:r>
        <w:t>  - Problème connu : perte huile moteur, châssis troué</w:t>
      </w:r>
    </w:p>
    <w:p w14:paraId="203AB600" w14:textId="77777777" w:rsidR="00200BB3" w:rsidRDefault="00000000">
      <w:r>
        <w:t>3) </w:t>
      </w:r>
      <w:r>
        <w:rPr>
          <w:rStyle w:val="LND1pod"/>
        </w:rPr>
        <w:t>Tracteur agricole</w:t>
      </w:r>
    </w:p>
    <w:p w14:paraId="0764E051" w14:textId="77777777" w:rsidR="00200BB3" w:rsidRDefault="00000000">
      <w:r>
        <w:t>  - Marque : Fendt</w:t>
      </w:r>
    </w:p>
    <w:p w14:paraId="43FE2D63" w14:textId="77777777" w:rsidR="00200BB3" w:rsidRDefault="00000000">
      <w:r>
        <w:t>  - Châssis : 382212902</w:t>
      </w:r>
    </w:p>
    <w:p w14:paraId="091FFE05" w14:textId="77777777" w:rsidR="00200BB3" w:rsidRDefault="00000000">
      <w:r>
        <w:t>  - Année : 1992</w:t>
      </w:r>
    </w:p>
    <w:p w14:paraId="2B60AB22" w14:textId="77777777" w:rsidR="00200BB3" w:rsidRDefault="00000000">
      <w:r>
        <w:t>  - Problème connu : boîte de vitesse défectueuse</w:t>
      </w:r>
    </w:p>
    <w:p w14:paraId="3691FC5D" w14:textId="77777777" w:rsidR="00200BB3" w:rsidRDefault="00000000">
      <w:r>
        <w:t> </w:t>
      </w:r>
    </w:p>
    <w:p w14:paraId="198B3A6E" w14:textId="77777777" w:rsidR="00200BB3" w:rsidRDefault="00000000">
      <w:pPr>
        <w:pStyle w:val="podBulletItem"/>
        <w:numPr>
          <w:ilvl w:val="0"/>
          <w:numId w:val="19"/>
        </w:numPr>
        <w:tabs>
          <w:tab w:val="left" w:pos="0"/>
        </w:tabs>
      </w:pPr>
      <w:r>
        <w:t>Type de vente : Vente de gré à gré, il n'est pas requis d'expertise préalable.</w:t>
      </w:r>
    </w:p>
    <w:p w14:paraId="0D4D3BBF" w14:textId="77777777" w:rsidR="00200BB3" w:rsidRDefault="00000000">
      <w:pPr>
        <w:pStyle w:val="podBulletItem"/>
        <w:numPr>
          <w:ilvl w:val="0"/>
          <w:numId w:val="19"/>
        </w:numPr>
        <w:tabs>
          <w:tab w:val="left" w:pos="0"/>
        </w:tabs>
      </w:pPr>
      <w:r>
        <w:t>Publicité : la publicité de cette vente s'effectuera via la publication sur le site internet communal et par voie d'affichage aux valves</w:t>
      </w:r>
    </w:p>
    <w:p w14:paraId="66F9C130" w14:textId="77777777" w:rsidR="00200BB3" w:rsidRDefault="00000000">
      <w:pPr>
        <w:pStyle w:val="podBulletItem"/>
        <w:numPr>
          <w:ilvl w:val="0"/>
          <w:numId w:val="19"/>
        </w:numPr>
        <w:tabs>
          <w:tab w:val="left" w:pos="0"/>
        </w:tabs>
      </w:pPr>
      <w:r>
        <w:t xml:space="preserve">Visite : le candidat acquéreur pourra inspecter le véhicule mis en vente après avoir pris rendez-vous avec la personne responsable du service voirie. En déposant son offre, le soumissionnaire est censé connaître parfaitement l'état dans lequel se trouve le(s) véhicule(s) mis en vente. Aucune réclamation ultérieure ne pourra de ce fait être introduite à ce sujet après le dépôt des offres du </w:t>
      </w:r>
      <w:proofErr w:type="gramStart"/>
      <w:r>
        <w:t>soumissionnaire;</w:t>
      </w:r>
      <w:proofErr w:type="gramEnd"/>
    </w:p>
    <w:p w14:paraId="16752E20" w14:textId="77777777" w:rsidR="00200BB3" w:rsidRDefault="00000000">
      <w:pPr>
        <w:pStyle w:val="podBulletItem"/>
        <w:numPr>
          <w:ilvl w:val="0"/>
          <w:numId w:val="19"/>
        </w:numPr>
        <w:tabs>
          <w:tab w:val="left" w:pos="0"/>
        </w:tabs>
      </w:pPr>
      <w:r>
        <w:t>Le soumissionnaire établit son offre en français soit pour un véhicule, deux ou trois véhicules, sur le formulaire ci-annexé, qui doit être complété, daté et signé dans son entièreté, sans rature ni surcharge et glissé sous pli définitivement scellé mentionnant "offre pour vente de véhicules". Elle est adressée à l'Administration communale, Place d'</w:t>
      </w:r>
      <w:proofErr w:type="spellStart"/>
      <w:r>
        <w:t>Amougies</w:t>
      </w:r>
      <w:proofErr w:type="spellEnd"/>
      <w:r>
        <w:t xml:space="preserve"> 2 à 7750 </w:t>
      </w:r>
      <w:proofErr w:type="spellStart"/>
      <w:r>
        <w:t>Mont-de-l'Enclus</w:t>
      </w:r>
      <w:proofErr w:type="spellEnd"/>
      <w:r>
        <w:t xml:space="preserve"> avant le 30 octobre 2025. Dans le cas où il n'y a pas eu d'offre à l'échéance, le Conseil Communal donne la compétence au Collège Communal de relancer l'offre si nécessaire. Le soumissionnaire reste lié par son offre pendant un délai de 45 jours calendrier à compter de la date limite de la réception des offres. Par la présentation de son offre, le soumissionnaire accepte toutes les conditions émises, sans en ajouter, en retirer ou émettre des réserves.</w:t>
      </w:r>
    </w:p>
    <w:p w14:paraId="28773361" w14:textId="77777777" w:rsidR="00200BB3" w:rsidRDefault="00000000">
      <w:pPr>
        <w:pStyle w:val="podBulletItem"/>
        <w:numPr>
          <w:ilvl w:val="0"/>
          <w:numId w:val="19"/>
        </w:numPr>
        <w:tabs>
          <w:tab w:val="left" w:pos="0"/>
        </w:tabs>
      </w:pPr>
      <w:r>
        <w:t>Critère d'exclusion : par le seul fait d'introduire une offre de prix, le soumissionnaire déclare sur l'honneur qu'il n'a pas fait l'objet de condamnation pour participation à une organisation criminelle et n'est pas en faillite ou en liquidation.</w:t>
      </w:r>
    </w:p>
    <w:p w14:paraId="7FFADB17" w14:textId="77777777" w:rsidR="00200BB3" w:rsidRDefault="00000000">
      <w:pPr>
        <w:pStyle w:val="podBulletItem"/>
        <w:numPr>
          <w:ilvl w:val="0"/>
          <w:numId w:val="19"/>
        </w:numPr>
        <w:tabs>
          <w:tab w:val="left" w:pos="0"/>
        </w:tabs>
      </w:pPr>
      <w:proofErr w:type="gramStart"/>
      <w:r>
        <w:t>Prix  :</w:t>
      </w:r>
      <w:proofErr w:type="gramEnd"/>
    </w:p>
    <w:p w14:paraId="55B3ECCD" w14:textId="77777777" w:rsidR="00200BB3" w:rsidRDefault="00000000">
      <w:r>
        <w:t>    - le prix de réserve minimum est fixé à 500,00 € pour le minibus Ford</w:t>
      </w:r>
    </w:p>
    <w:p w14:paraId="72906097" w14:textId="77777777" w:rsidR="00200BB3" w:rsidRDefault="00000000">
      <w:r>
        <w:t>    - le prix de réserve minimum est fixé à 500,00 € pour l'utilitaire  </w:t>
      </w:r>
    </w:p>
    <w:p w14:paraId="27D6852E" w14:textId="77777777" w:rsidR="00200BB3" w:rsidRDefault="00000000">
      <w:r>
        <w:t>    - Le prix de réserve minimum est fixé à 3000,00 € pour le tracteur</w:t>
      </w:r>
    </w:p>
    <w:p w14:paraId="6BC00728" w14:textId="77777777" w:rsidR="00200BB3" w:rsidRDefault="00000000">
      <w:r>
        <w:t> </w:t>
      </w:r>
    </w:p>
    <w:p w14:paraId="40DF7461" w14:textId="77777777" w:rsidR="00200BB3" w:rsidRDefault="00000000">
      <w:r>
        <w:t>    Le prix est l'unique critère d'attribution. </w:t>
      </w:r>
    </w:p>
    <w:p w14:paraId="578087FA" w14:textId="77777777" w:rsidR="00200BB3" w:rsidRDefault="00000000">
      <w:r>
        <w:t>    L'Administration communale choisira l'offre économiquement la plus avantageuse. Aucune option ou formule de révision n'est tolérée.</w:t>
      </w:r>
    </w:p>
    <w:p w14:paraId="78ED5A62" w14:textId="77777777" w:rsidR="00200BB3" w:rsidRDefault="00000000">
      <w:pPr>
        <w:pStyle w:val="podBulletItem"/>
        <w:numPr>
          <w:ilvl w:val="0"/>
          <w:numId w:val="20"/>
        </w:numPr>
        <w:tabs>
          <w:tab w:val="left" w:pos="0"/>
        </w:tabs>
      </w:pPr>
      <w:r>
        <w:t>Les offres reçues seront soumises au Collège Communal. Le Collège Communal se réserve le droit de ne pas attribuer la vente. Les soumissionnaires n'ont aucun droit de réclamer un dédommagement de quelque nature que ce soit.</w:t>
      </w:r>
    </w:p>
    <w:p w14:paraId="44B15644" w14:textId="77777777" w:rsidR="00200BB3" w:rsidRDefault="00000000">
      <w:pPr>
        <w:pStyle w:val="podBulletItem"/>
        <w:numPr>
          <w:ilvl w:val="0"/>
          <w:numId w:val="20"/>
        </w:numPr>
        <w:tabs>
          <w:tab w:val="left" w:pos="0"/>
        </w:tabs>
      </w:pPr>
      <w:r>
        <w:t>Le montant dû sera acquitté, en une seule fois, par l'acheteur dans les 15 jours calendrier à compter de la date d'émission de la facture.</w:t>
      </w:r>
    </w:p>
    <w:p w14:paraId="6247417F" w14:textId="77777777" w:rsidR="00200BB3" w:rsidRDefault="00000000">
      <w:pPr>
        <w:pStyle w:val="podBulletItem"/>
        <w:numPr>
          <w:ilvl w:val="0"/>
          <w:numId w:val="20"/>
        </w:numPr>
        <w:tabs>
          <w:tab w:val="left" w:pos="0"/>
        </w:tabs>
      </w:pPr>
      <w:r>
        <w:t>Enlèvement et transport de véhicule : le lieu et la date de l'enlèvement seront fixés par le service voirie. L'acheteur procèdera à l'enlèvement du ou des véhicules en utilisant ses propres moyens appropriés pour ce faire. Les frais d'enlèvement, de transport, de démontage et de manipulation sont à charge de l'acheteur.</w:t>
      </w:r>
    </w:p>
    <w:p w14:paraId="62A89A53" w14:textId="77777777" w:rsidR="00200BB3" w:rsidRDefault="00000000">
      <w:pPr>
        <w:pStyle w:val="podBulletItem"/>
        <w:numPr>
          <w:ilvl w:val="0"/>
          <w:numId w:val="20"/>
        </w:numPr>
        <w:tabs>
          <w:tab w:val="left" w:pos="0"/>
        </w:tabs>
      </w:pPr>
      <w:r>
        <w:t>Tout litige concernant cette vente sera de la compétence des tribunaux de l'arrondissement de Tournai.</w:t>
      </w:r>
    </w:p>
    <w:p w14:paraId="79353F49" w14:textId="77777777" w:rsidR="00200BB3" w:rsidRDefault="00000000">
      <w:r>
        <w:rPr>
          <w:rStyle w:val="LND1pod"/>
        </w:rPr>
        <w:t>Article 3</w:t>
      </w:r>
      <w:r>
        <w:t xml:space="preserve"> : de charger le Collège Communal de l'exécution de la présente délibération.</w:t>
      </w:r>
    </w:p>
    <w:p w14:paraId="0AC9CB42" w14:textId="77777777" w:rsidR="00200BB3" w:rsidRDefault="00000000">
      <w:r>
        <w:rPr>
          <w:rStyle w:val="LND1pod"/>
        </w:rPr>
        <w:t>Article 4</w:t>
      </w:r>
      <w:r>
        <w:t xml:space="preserve"> : d'inscrire le produit des ventes à l'article 421/77398 de l'exercice 2025 en modification budgétaire n°2.</w:t>
      </w:r>
    </w:p>
    <w:p w14:paraId="7A8760A4" w14:textId="77777777" w:rsidR="00200BB3" w:rsidRDefault="00200BB3"/>
    <w:p w14:paraId="3693603A" w14:textId="77777777" w:rsidR="00200BB3" w:rsidRDefault="00200BB3"/>
    <w:p w14:paraId="4EDF533B"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N°12 : IPALLE – Mission d’assistance à la maîtrise d’ouvrage pour les travaux de réparation de voirie et d'égouttage à la rue des Courbes et chaussée de la Libération à </w:t>
      </w:r>
      <w:proofErr w:type="spellStart"/>
      <w:r>
        <w:rPr>
          <w:b/>
          <w:bCs/>
        </w:rPr>
        <w:t>Orroir</w:t>
      </w:r>
      <w:proofErr w:type="spellEnd"/>
      <w:r>
        <w:rPr>
          <w:b/>
          <w:bCs/>
        </w:rPr>
        <w:t xml:space="preserve"> – Convention dans le cadre des relations IN HOUSE ; approbation</w:t>
      </w:r>
    </w:p>
    <w:p w14:paraId="6888E72E" w14:textId="77777777" w:rsidR="00200BB3" w:rsidRDefault="00200BB3"/>
    <w:p w14:paraId="6719CD5D" w14:textId="77777777" w:rsidR="00200BB3" w:rsidRDefault="00000000">
      <w:r>
        <w:t>LE CONSEIL COMMUNAL,</w:t>
      </w:r>
    </w:p>
    <w:p w14:paraId="63E85A13" w14:textId="77777777" w:rsidR="00200BB3" w:rsidRDefault="00200BB3"/>
    <w:p w14:paraId="63D47D51" w14:textId="77777777" w:rsidR="00200BB3" w:rsidRDefault="00000000">
      <w:r>
        <w:t>Vu le Code de la démocratie locale et de la décentralisation et ses modifications ultérieures, notamment l'article L1222-3 §1 relatif aux compétences du Conseil communal et les articles L3111-1 et suivants relatifs à la tutelle ;</w:t>
      </w:r>
    </w:p>
    <w:p w14:paraId="69D87446" w14:textId="77777777" w:rsidR="00200BB3" w:rsidRDefault="00000000">
      <w:r>
        <w:t>Vu la loi du 17 juin 2013 relative à la motivation, à l'information et aux voies de recours en matière de marchés publics, de certains marchés de travaux, de fournitures et de services et de concessions et ses modifications ultérieures ;</w:t>
      </w:r>
    </w:p>
    <w:p w14:paraId="2FF19831" w14:textId="77777777" w:rsidR="00200BB3" w:rsidRDefault="00000000">
      <w:r>
        <w:t>Vu la loi du 17 juin 2016 relative aux marchés publics et ses modifications ultérieures, notamment l’article 42, § 1, 1° a) (la dépense à approuver HTVA n'atteint pas le seuil de 143.000,00 €) ;</w:t>
      </w:r>
    </w:p>
    <w:p w14:paraId="626865D1" w14:textId="77777777" w:rsidR="00200BB3" w:rsidRDefault="00000000">
      <w:r>
        <w:t>Vu l'arrêté royal du 14 janvier 2013 établissant les règles générales d'exécution des marchés publics et ses modifications ultérieures ;</w:t>
      </w:r>
    </w:p>
    <w:p w14:paraId="5A16F0D8" w14:textId="77777777" w:rsidR="00200BB3" w:rsidRDefault="00000000">
      <w:r>
        <w:t>Vu l'arrêté royal du 18 avril 2017 relatif à la passation des marchés publics dans les secteurs classiques et ses modifications ultérieures, notamment l'article 90, 1° ;</w:t>
      </w:r>
    </w:p>
    <w:p w14:paraId="3D227A37" w14:textId="77777777" w:rsidR="00200BB3" w:rsidRDefault="00000000">
      <w:r>
        <w:t xml:space="preserve">Attendu qu’en 2024, la commune a connu des inondations à la chaussée de la Libération et à la rue des Courbes à </w:t>
      </w:r>
      <w:proofErr w:type="spellStart"/>
      <w:r>
        <w:t>Orroir</w:t>
      </w:r>
      <w:proofErr w:type="spellEnd"/>
      <w:r>
        <w:t> ;</w:t>
      </w:r>
    </w:p>
    <w:p w14:paraId="6EB77176" w14:textId="77777777" w:rsidR="00200BB3" w:rsidRDefault="00000000">
      <w:r>
        <w:t>Vu le rapport d’inspection télévisuelle d’</w:t>
      </w:r>
      <w:proofErr w:type="spellStart"/>
      <w:r>
        <w:t>Ipalle</w:t>
      </w:r>
      <w:proofErr w:type="spellEnd"/>
      <w:r>
        <w:t xml:space="preserve"> qui a constaté de nombreuses fissures et ruptures causant une perte d’étanchéité sur le réseau ainsi qu’un risque d’effondrement à court terme et préconisant le remplacement de certains tronçons du réseau à court terme et l’imperméabilisation d’une chambre de visite ;</w:t>
      </w:r>
    </w:p>
    <w:p w14:paraId="0E88A1C6" w14:textId="77777777" w:rsidR="00200BB3" w:rsidRDefault="00000000">
      <w:r>
        <w:t>Attendu qu’il y a lieu, dans le cadre de ce dossier, de prévoir un auteur de projet pour élaborer le cahier spécial des charges et le suivi du chantier ;</w:t>
      </w:r>
    </w:p>
    <w:p w14:paraId="2AB2DD9B" w14:textId="77777777" w:rsidR="00200BB3" w:rsidRDefault="00000000">
      <w:r>
        <w:t xml:space="preserve">Attendu que l’Administration Communale est associée à l’Intercommunale </w:t>
      </w:r>
      <w:proofErr w:type="spellStart"/>
      <w:r>
        <w:t>Ipalle</w:t>
      </w:r>
      <w:proofErr w:type="spellEnd"/>
      <w:r>
        <w:t> ;  </w:t>
      </w:r>
    </w:p>
    <w:p w14:paraId="2AEC5163" w14:textId="77777777" w:rsidR="00200BB3" w:rsidRDefault="00000000">
      <w:r>
        <w:t>Attendu que l’Administration Communale agit en qualité de Maître d’ouvrage dans le cadre des travaux de réparation de la voirie et de l’égouttage à la rue des Courbes et à la chaussée de la Libération mais souhaite recourir aux services d’</w:t>
      </w:r>
      <w:proofErr w:type="spellStart"/>
      <w:r>
        <w:t>Ipalle</w:t>
      </w:r>
      <w:proofErr w:type="spellEnd"/>
      <w:r>
        <w:t xml:space="preserve"> pour l’assistance à la maîtrise d’ouvrage ;</w:t>
      </w:r>
    </w:p>
    <w:p w14:paraId="46FB00C8" w14:textId="77777777" w:rsidR="00200BB3" w:rsidRDefault="00000000">
      <w:r>
        <w:t xml:space="preserve">Attendu que l’Intercommunale </w:t>
      </w:r>
      <w:proofErr w:type="spellStart"/>
      <w:r>
        <w:t>Ipalle</w:t>
      </w:r>
      <w:proofErr w:type="spellEnd"/>
      <w:r>
        <w:t xml:space="preserve"> agirait en tant qu’assistant à maîtrise d’ouvrage et d’auteur de projet en qualité de maître d’œuvre chargé de la conception durant la phase d’élaboration du projet ainsi que du suivi de l’exécution durant la phase de réalisation des travaux ;</w:t>
      </w:r>
    </w:p>
    <w:p w14:paraId="2659CCE1" w14:textId="77777777" w:rsidR="00200BB3" w:rsidRDefault="00000000">
      <w:r>
        <w:t>Vu le projet de convention relative à la mission d’assistance à la maîtrise d’ouvrage en prestation in House ;</w:t>
      </w:r>
    </w:p>
    <w:p w14:paraId="5E158D82" w14:textId="77777777" w:rsidR="00200BB3" w:rsidRDefault="00000000">
      <w:r>
        <w:t xml:space="preserve">Attendu qu’avant que la mission puisse formellement lui être confiée, </w:t>
      </w:r>
      <w:proofErr w:type="spellStart"/>
      <w:r>
        <w:t>Ipalle</w:t>
      </w:r>
      <w:proofErr w:type="spellEnd"/>
      <w:r>
        <w:t xml:space="preserve"> devra établir un devis détaillé des honoraires exigibles pour cette mission ;</w:t>
      </w:r>
    </w:p>
    <w:p w14:paraId="7BE28FC9" w14:textId="77777777" w:rsidR="00200BB3" w:rsidRDefault="00000000">
      <w:r>
        <w:t>Considérant que le crédit permettant cette dépense est inscrit au budget 2025 à l’article 421/733-60 (projet n°20250025</w:t>
      </w:r>
      <w:proofErr w:type="gramStart"/>
      <w:r>
        <w:t>);</w:t>
      </w:r>
      <w:proofErr w:type="gramEnd"/>
    </w:p>
    <w:p w14:paraId="3DB310E0" w14:textId="77777777" w:rsidR="00200BB3" w:rsidRDefault="00000000">
      <w:r>
        <w:t>Vu l’avis de légalité du Receveur Régional du 12 septembre 2025 ;</w:t>
      </w:r>
    </w:p>
    <w:p w14:paraId="199B28C9" w14:textId="77777777" w:rsidR="00200BB3" w:rsidRDefault="00000000">
      <w:r>
        <w:t>DECIDE : à l'unanimité</w:t>
      </w:r>
    </w:p>
    <w:p w14:paraId="70785E77" w14:textId="77777777" w:rsidR="00200BB3" w:rsidRDefault="00000000">
      <w:r>
        <w:t> </w:t>
      </w:r>
      <w:r>
        <w:rPr>
          <w:rStyle w:val="LND2pod"/>
        </w:rPr>
        <w:t>Art.1. :</w:t>
      </w:r>
      <w:r>
        <w:t xml:space="preserve"> de solliciter l’Intercommunale </w:t>
      </w:r>
      <w:proofErr w:type="spellStart"/>
      <w:r>
        <w:t>Ipalle</w:t>
      </w:r>
      <w:proofErr w:type="spellEnd"/>
      <w:r>
        <w:t xml:space="preserve"> dans le cadre des services « In House » offerts à ses associés pour le projet des travaux de réparation de la voirie et de l’égouttage à la rue des Courbes et à la chaussée de la Libération à </w:t>
      </w:r>
      <w:proofErr w:type="spellStart"/>
      <w:r>
        <w:t>Orroir</w:t>
      </w:r>
      <w:proofErr w:type="spellEnd"/>
      <w:r>
        <w:t xml:space="preserve"> à 7750 </w:t>
      </w:r>
      <w:proofErr w:type="spellStart"/>
      <w:r>
        <w:t>Mont-de-l’Enclus</w:t>
      </w:r>
      <w:proofErr w:type="spellEnd"/>
      <w:r>
        <w:t> ; un devis sera transmis au Collège Communal qui pourra statuer ultérieurement ;</w:t>
      </w:r>
    </w:p>
    <w:p w14:paraId="54CCE4F4" w14:textId="77777777" w:rsidR="00200BB3" w:rsidRDefault="00000000">
      <w:r>
        <w:rPr>
          <w:rStyle w:val="LND2pod"/>
        </w:rPr>
        <w:t>Art.2. :</w:t>
      </w:r>
      <w:r>
        <w:t xml:space="preserve"> d’approuver les termes de la convention d’assistance à la maîtrise d’ouvrage avec </w:t>
      </w:r>
      <w:proofErr w:type="spellStart"/>
      <w:r>
        <w:t>Ipalle</w:t>
      </w:r>
      <w:proofErr w:type="spellEnd"/>
      <w:r>
        <w:t xml:space="preserve"> comme suit :  </w:t>
      </w:r>
    </w:p>
    <w:p w14:paraId="537849DE" w14:textId="77777777" w:rsidR="00200BB3" w:rsidRDefault="00000000">
      <w:r>
        <w:t> </w:t>
      </w:r>
    </w:p>
    <w:p w14:paraId="48B6B2B3" w14:textId="77777777" w:rsidR="00200BB3" w:rsidRDefault="00000000">
      <w:r>
        <w:rPr>
          <w:rStyle w:val="LND10pod"/>
        </w:rPr>
        <w:t>Article 1 – MISSION</w:t>
      </w:r>
    </w:p>
    <w:p w14:paraId="23F249D5" w14:textId="77777777" w:rsidR="00200BB3" w:rsidRDefault="00000000">
      <w:r>
        <w:t xml:space="preserve">La mission consiste en l’assistance à maitrise d’ouvrage pour la réalisation des travaux de remplacement de réseau d’égouttage à la rue des Courbes et à la Chaussée de la Libération à </w:t>
      </w:r>
      <w:proofErr w:type="spellStart"/>
      <w:r>
        <w:t>Orroir</w:t>
      </w:r>
      <w:proofErr w:type="spellEnd"/>
      <w:r>
        <w:t>. Cela est nécessaire à la suite de l’identification de fissures et de ruptures causant une perte d’étanchéité et un risque d’effondrement à court et à moyen terme de ces tronçons.</w:t>
      </w:r>
    </w:p>
    <w:p w14:paraId="21072AD3" w14:textId="77777777" w:rsidR="00200BB3" w:rsidRDefault="00000000">
      <w:r>
        <w:t>Ces travaux sont actuellement estimés à 250.000,00 € HTVA.</w:t>
      </w:r>
    </w:p>
    <w:p w14:paraId="2B02AE34" w14:textId="77777777" w:rsidR="00200BB3" w:rsidRDefault="00000000">
      <w:r>
        <w:rPr>
          <w:rStyle w:val="LND10pod"/>
        </w:rPr>
        <w:t xml:space="preserve">Article 2 </w:t>
      </w:r>
    </w:p>
    <w:p w14:paraId="20E1DAA8" w14:textId="77777777" w:rsidR="00200BB3" w:rsidRDefault="00000000">
      <w:r>
        <w:t>La mission confiée à IPALLE comporte :</w:t>
      </w:r>
    </w:p>
    <w:p w14:paraId="138E29BD" w14:textId="77777777" w:rsidR="00200BB3" w:rsidRDefault="00000000">
      <w:pPr>
        <w:pStyle w:val="podNumberItem"/>
        <w:numPr>
          <w:ilvl w:val="1"/>
          <w:numId w:val="21"/>
        </w:numPr>
        <w:tabs>
          <w:tab w:val="left" w:pos="0"/>
        </w:tabs>
      </w:pPr>
      <w:r>
        <w:rPr>
          <w:rStyle w:val="LND10pod"/>
        </w:rPr>
        <w:t>ETUDE</w:t>
      </w:r>
    </w:p>
    <w:p w14:paraId="4FE3EECF" w14:textId="77777777" w:rsidR="00200BB3" w:rsidRDefault="00000000">
      <w:r>
        <w:t> </w:t>
      </w:r>
    </w:p>
    <w:p w14:paraId="764D490C" w14:textId="77777777" w:rsidR="00200BB3" w:rsidRDefault="00000000">
      <w:pPr>
        <w:pStyle w:val="podNumberItem"/>
        <w:numPr>
          <w:ilvl w:val="2"/>
          <w:numId w:val="23"/>
        </w:numPr>
        <w:tabs>
          <w:tab w:val="left" w:pos="0"/>
        </w:tabs>
      </w:pPr>
      <w:r>
        <w:rPr>
          <w:rStyle w:val="LND1pod"/>
        </w:rPr>
        <w:t>Avant-projet</w:t>
      </w:r>
    </w:p>
    <w:p w14:paraId="0DF84700" w14:textId="77777777" w:rsidR="00200BB3" w:rsidRDefault="00000000">
      <w:r>
        <w:t>L’avant-projet comprend les tâches suivantes :</w:t>
      </w:r>
    </w:p>
    <w:p w14:paraId="08C8855F" w14:textId="77777777" w:rsidR="00200BB3" w:rsidRDefault="00000000">
      <w:pPr>
        <w:pStyle w:val="podBulletItem"/>
        <w:numPr>
          <w:ilvl w:val="0"/>
          <w:numId w:val="24"/>
        </w:numPr>
        <w:tabs>
          <w:tab w:val="left" w:pos="0"/>
        </w:tabs>
      </w:pPr>
      <w:r>
        <w:t>L’organisation et la direction de toutes les réunions préliminaires et conséquentes à l’étude et préalables à l’exécution des travaux ;</w:t>
      </w:r>
    </w:p>
    <w:p w14:paraId="0FB15419" w14:textId="77777777" w:rsidR="00200BB3" w:rsidRDefault="00000000">
      <w:pPr>
        <w:pStyle w:val="podBulletItem"/>
        <w:numPr>
          <w:ilvl w:val="0"/>
          <w:numId w:val="24"/>
        </w:numPr>
        <w:tabs>
          <w:tab w:val="left" w:pos="0"/>
        </w:tabs>
      </w:pPr>
      <w:r>
        <w:t>L’établissement des contacts nécessaires avec la COMMUNE ou organismes concessionnaires pour définir les options quant aux travaux à prévoir ;</w:t>
      </w:r>
    </w:p>
    <w:p w14:paraId="20F3FA9B" w14:textId="77777777" w:rsidR="00200BB3" w:rsidRDefault="00000000">
      <w:pPr>
        <w:pStyle w:val="podBulletItem"/>
        <w:numPr>
          <w:ilvl w:val="0"/>
          <w:numId w:val="24"/>
        </w:numPr>
        <w:tabs>
          <w:tab w:val="left" w:pos="0"/>
        </w:tabs>
      </w:pPr>
      <w:r>
        <w:t>La détermination de l’importance des travaux à prévoir ;</w:t>
      </w:r>
    </w:p>
    <w:p w14:paraId="4AE1D6A3" w14:textId="77777777" w:rsidR="00200BB3" w:rsidRDefault="00000000">
      <w:pPr>
        <w:pStyle w:val="podBulletItem"/>
        <w:numPr>
          <w:ilvl w:val="0"/>
          <w:numId w:val="24"/>
        </w:numPr>
        <w:tabs>
          <w:tab w:val="left" w:pos="0"/>
        </w:tabs>
      </w:pPr>
      <w:r>
        <w:t>L’établissement du dossier d’avant-projet comportant tous les plans et éléments requis ;</w:t>
      </w:r>
    </w:p>
    <w:p w14:paraId="54F40C3F" w14:textId="77777777" w:rsidR="00200BB3" w:rsidRDefault="00000000">
      <w:pPr>
        <w:pStyle w:val="podBulletItem"/>
        <w:numPr>
          <w:ilvl w:val="0"/>
          <w:numId w:val="24"/>
        </w:numPr>
        <w:tabs>
          <w:tab w:val="left" w:pos="0"/>
        </w:tabs>
      </w:pPr>
      <w:r>
        <w:t>La détermination des priorités de passage au projet et de réalisation de travaux par fractionnements éventuels en plusieurs lots, pour répondre aux possibilités budgétaires allouées par la COMMUNE ;</w:t>
      </w:r>
    </w:p>
    <w:p w14:paraId="3186AF58" w14:textId="77777777" w:rsidR="00200BB3" w:rsidRDefault="00000000">
      <w:pPr>
        <w:pStyle w:val="podBulletItem"/>
        <w:numPr>
          <w:ilvl w:val="0"/>
          <w:numId w:val="24"/>
        </w:numPr>
        <w:tabs>
          <w:tab w:val="left" w:pos="0"/>
        </w:tabs>
      </w:pPr>
      <w:r>
        <w:t>La détermination du mode de passation de marché.</w:t>
      </w:r>
    </w:p>
    <w:p w14:paraId="1701905F" w14:textId="77777777" w:rsidR="00200BB3" w:rsidRDefault="00000000">
      <w:r>
        <w:t> </w:t>
      </w:r>
    </w:p>
    <w:p w14:paraId="320C5857" w14:textId="77777777" w:rsidR="00200BB3" w:rsidRDefault="00000000">
      <w:pPr>
        <w:pStyle w:val="podNumberItem"/>
        <w:numPr>
          <w:ilvl w:val="2"/>
          <w:numId w:val="26"/>
        </w:numPr>
        <w:tabs>
          <w:tab w:val="left" w:pos="0"/>
        </w:tabs>
      </w:pPr>
      <w:r>
        <w:rPr>
          <w:rStyle w:val="LND1pod"/>
        </w:rPr>
        <w:t>Projet et mise en concurrence</w:t>
      </w:r>
      <w:r>
        <w:t> </w:t>
      </w:r>
    </w:p>
    <w:p w14:paraId="1EA5D48E" w14:textId="77777777" w:rsidR="00200BB3" w:rsidRDefault="00000000">
      <w:r>
        <w:t> </w:t>
      </w:r>
    </w:p>
    <w:p w14:paraId="5AD801FC" w14:textId="77777777" w:rsidR="00200BB3" w:rsidRDefault="00000000">
      <w:r>
        <w:t>IPALLE constitue le(s) dossier(s) projet sur base de l’avant-projet approuvé et comprenant tous les éléments nécessaires à la mise en concurrence.</w:t>
      </w:r>
    </w:p>
    <w:p w14:paraId="2BD0F571" w14:textId="77777777" w:rsidR="00200BB3" w:rsidRDefault="00000000">
      <w:r>
        <w:t> </w:t>
      </w:r>
    </w:p>
    <w:p w14:paraId="0A64C22D" w14:textId="77777777" w:rsidR="00200BB3" w:rsidRDefault="00000000">
      <w:r>
        <w:t>IPALLE assurera :</w:t>
      </w:r>
    </w:p>
    <w:p w14:paraId="5679EED2" w14:textId="77777777" w:rsidR="00200BB3" w:rsidRDefault="00000000">
      <w:pPr>
        <w:pStyle w:val="podBulletItem"/>
        <w:numPr>
          <w:ilvl w:val="0"/>
          <w:numId w:val="27"/>
        </w:numPr>
        <w:tabs>
          <w:tab w:val="left" w:pos="0"/>
        </w:tabs>
      </w:pPr>
      <w:r>
        <w:t>L’établissement des documents nécessaires à la mise en concurrence des entrepreneurs pour chacun des lots éventuels, à savoir :</w:t>
      </w:r>
    </w:p>
    <w:p w14:paraId="1ECBCA27" w14:textId="77777777" w:rsidR="00200BB3" w:rsidRDefault="00000000">
      <w:pPr>
        <w:pStyle w:val="podBulletItem"/>
        <w:numPr>
          <w:ilvl w:val="1"/>
          <w:numId w:val="27"/>
        </w:numPr>
        <w:tabs>
          <w:tab w:val="left" w:pos="0"/>
        </w:tabs>
      </w:pPr>
      <w:r>
        <w:t>Les clauses administratives et techniques du cahier spécial des charges ;</w:t>
      </w:r>
    </w:p>
    <w:p w14:paraId="0B17082C" w14:textId="77777777" w:rsidR="00200BB3" w:rsidRDefault="00000000">
      <w:pPr>
        <w:pStyle w:val="podBulletItem"/>
        <w:numPr>
          <w:ilvl w:val="1"/>
          <w:numId w:val="27"/>
        </w:numPr>
        <w:tabs>
          <w:tab w:val="left" w:pos="0"/>
        </w:tabs>
      </w:pPr>
      <w:r>
        <w:t>Le métré des travaux ;</w:t>
      </w:r>
    </w:p>
    <w:p w14:paraId="0DA136D6" w14:textId="77777777" w:rsidR="00200BB3" w:rsidRDefault="00000000">
      <w:pPr>
        <w:pStyle w:val="podBulletItem"/>
        <w:numPr>
          <w:ilvl w:val="1"/>
          <w:numId w:val="27"/>
        </w:numPr>
        <w:tabs>
          <w:tab w:val="left" w:pos="0"/>
        </w:tabs>
      </w:pPr>
      <w:r>
        <w:t>Le devis estimatif ;</w:t>
      </w:r>
    </w:p>
    <w:p w14:paraId="7CC161B7" w14:textId="77777777" w:rsidR="00200BB3" w:rsidRDefault="00000000">
      <w:pPr>
        <w:pStyle w:val="podBulletItem"/>
        <w:numPr>
          <w:ilvl w:val="1"/>
          <w:numId w:val="27"/>
        </w:numPr>
        <w:tabs>
          <w:tab w:val="left" w:pos="0"/>
        </w:tabs>
      </w:pPr>
      <w:r>
        <w:t>Les plans terriers, de profils en long, plans de détail des divers ouvrages à réaliser et des chambres de visite.</w:t>
      </w:r>
    </w:p>
    <w:p w14:paraId="21CEAF9B" w14:textId="77777777" w:rsidR="00200BB3" w:rsidRDefault="00000000">
      <w:pPr>
        <w:pStyle w:val="podBulletItem"/>
        <w:numPr>
          <w:ilvl w:val="0"/>
          <w:numId w:val="27"/>
        </w:numPr>
        <w:tabs>
          <w:tab w:val="left" w:pos="0"/>
        </w:tabs>
      </w:pPr>
      <w:r>
        <w:t>La fourniture de 2 exemplaires du dossier projet approuvé par la COMMUNE ;</w:t>
      </w:r>
    </w:p>
    <w:p w14:paraId="1133862F" w14:textId="77777777" w:rsidR="00200BB3" w:rsidRDefault="00000000">
      <w:pPr>
        <w:pStyle w:val="podBulletItem"/>
        <w:numPr>
          <w:ilvl w:val="0"/>
          <w:numId w:val="27"/>
        </w:numPr>
        <w:tabs>
          <w:tab w:val="left" w:pos="0"/>
        </w:tabs>
      </w:pPr>
      <w:r>
        <w:t>L’examen des offres et l’établissement du rapport d’analyse des offres pour chaque marché, avec proposition de l’adjudicataire ;</w:t>
      </w:r>
    </w:p>
    <w:p w14:paraId="00AF6762" w14:textId="77777777" w:rsidR="00200BB3" w:rsidRDefault="00000000">
      <w:pPr>
        <w:pStyle w:val="podBulletItem"/>
        <w:numPr>
          <w:ilvl w:val="0"/>
          <w:numId w:val="27"/>
        </w:numPr>
        <w:tabs>
          <w:tab w:val="left" w:pos="0"/>
        </w:tabs>
      </w:pPr>
      <w:r>
        <w:t>La publication sur la plateforme électronique e-Procurement, pour compte de la commune, des documents des marchés en ce compris les éventuels avis rectificatifs ;</w:t>
      </w:r>
    </w:p>
    <w:p w14:paraId="641DD7D1" w14:textId="77777777" w:rsidR="00200BB3" w:rsidRDefault="00000000">
      <w:pPr>
        <w:pStyle w:val="podBulletItem"/>
        <w:numPr>
          <w:ilvl w:val="0"/>
          <w:numId w:val="27"/>
        </w:numPr>
        <w:tabs>
          <w:tab w:val="left" w:pos="0"/>
        </w:tabs>
      </w:pPr>
      <w:r>
        <w:t>L’ouverture électronique des offres sur la plateforme e-Procurement.</w:t>
      </w:r>
    </w:p>
    <w:p w14:paraId="67ED5620" w14:textId="77777777" w:rsidR="00200BB3" w:rsidRDefault="00000000">
      <w:r>
        <w:t>Il est précisé que la COMMUNE, en sa qualité de maître de l’ouvrage, est le pouvoir adjudicateur des marchés, nonobstant les missions réalisées par IPALLE et ci-avant précisées. À cet effet, la COMMUNE s’engage à adapter les décisions utiles par ses organes compétents, sur proposition d’IPALLE, le cas échéant.</w:t>
      </w:r>
    </w:p>
    <w:p w14:paraId="170DEFD4" w14:textId="77777777" w:rsidR="00200BB3" w:rsidRDefault="00000000">
      <w:r>
        <w:t> </w:t>
      </w:r>
    </w:p>
    <w:p w14:paraId="0CB66891" w14:textId="77777777" w:rsidR="00200BB3" w:rsidRDefault="00000000">
      <w:r>
        <w:t>La COMMUNE fournit à IPALLE une copie de tous les documents nécessaires à cette mission. La COMMUNE se charge de soumettre le dossier d’avant-projet à l’approbation de son Conseil Communal.</w:t>
      </w:r>
    </w:p>
    <w:p w14:paraId="4CD64044" w14:textId="77777777" w:rsidR="00200BB3" w:rsidRDefault="00000000">
      <w:pPr>
        <w:pStyle w:val="podNumberItem"/>
        <w:numPr>
          <w:ilvl w:val="1"/>
          <w:numId w:val="29"/>
        </w:numPr>
        <w:tabs>
          <w:tab w:val="left" w:pos="0"/>
        </w:tabs>
      </w:pPr>
      <w:r>
        <w:rPr>
          <w:rStyle w:val="LND10pod"/>
        </w:rPr>
        <w:t>DIRECTION DES TRAVAUX</w:t>
      </w:r>
    </w:p>
    <w:p w14:paraId="526C5661" w14:textId="77777777" w:rsidR="00200BB3" w:rsidRDefault="00000000">
      <w:r>
        <w:t> </w:t>
      </w:r>
    </w:p>
    <w:p w14:paraId="213AB3BD" w14:textId="77777777" w:rsidR="00200BB3" w:rsidRDefault="00000000">
      <w:r>
        <w:t>La direction des travaux comprend :</w:t>
      </w:r>
    </w:p>
    <w:p w14:paraId="640E0DBC" w14:textId="77777777" w:rsidR="00200BB3" w:rsidRDefault="00000000">
      <w:r>
        <w:t> </w:t>
      </w:r>
    </w:p>
    <w:p w14:paraId="0A31C85B" w14:textId="77777777" w:rsidR="00200BB3" w:rsidRDefault="00000000">
      <w:pPr>
        <w:pStyle w:val="podBulletItem"/>
        <w:numPr>
          <w:ilvl w:val="0"/>
          <w:numId w:val="30"/>
        </w:numPr>
        <w:tabs>
          <w:tab w:val="left" w:pos="0"/>
        </w:tabs>
      </w:pPr>
      <w:r>
        <w:t>Le contrôle de l’exécution des travaux ;</w:t>
      </w:r>
    </w:p>
    <w:p w14:paraId="32E0037B" w14:textId="77777777" w:rsidR="00200BB3" w:rsidRDefault="00000000">
      <w:pPr>
        <w:pStyle w:val="podBulletItem"/>
        <w:numPr>
          <w:ilvl w:val="0"/>
          <w:numId w:val="30"/>
        </w:numPr>
        <w:tabs>
          <w:tab w:val="left" w:pos="0"/>
        </w:tabs>
      </w:pPr>
      <w:r>
        <w:t>La participation aux réunions de chantier (1 par semaine ou plus si nécessaire) ;</w:t>
      </w:r>
    </w:p>
    <w:p w14:paraId="56F256E8" w14:textId="77777777" w:rsidR="00200BB3" w:rsidRDefault="00000000">
      <w:pPr>
        <w:pStyle w:val="podBulletItem"/>
        <w:numPr>
          <w:ilvl w:val="0"/>
          <w:numId w:val="30"/>
        </w:numPr>
        <w:tabs>
          <w:tab w:val="left" w:pos="0"/>
        </w:tabs>
      </w:pPr>
      <w:r>
        <w:t>Le contrôle des états d’avancement ;</w:t>
      </w:r>
    </w:p>
    <w:p w14:paraId="29FCD83A" w14:textId="77777777" w:rsidR="00200BB3" w:rsidRDefault="00000000">
      <w:pPr>
        <w:pStyle w:val="podBulletItem"/>
        <w:numPr>
          <w:ilvl w:val="0"/>
          <w:numId w:val="30"/>
        </w:numPr>
        <w:tabs>
          <w:tab w:val="left" w:pos="0"/>
        </w:tabs>
      </w:pPr>
      <w:r>
        <w:t>La vérification du décompte final dressé par l’entrepreneur avant réception provisoire ;</w:t>
      </w:r>
    </w:p>
    <w:p w14:paraId="63FFE9A8" w14:textId="77777777" w:rsidR="00200BB3" w:rsidRDefault="00000000">
      <w:pPr>
        <w:pStyle w:val="podBulletItem"/>
        <w:numPr>
          <w:ilvl w:val="0"/>
          <w:numId w:val="30"/>
        </w:numPr>
        <w:tabs>
          <w:tab w:val="left" w:pos="0"/>
        </w:tabs>
      </w:pPr>
      <w:r>
        <w:t>L’assistance à la COMMUNE pour les réceptions des travaux.</w:t>
      </w:r>
    </w:p>
    <w:p w14:paraId="6BB3C1E6" w14:textId="77777777" w:rsidR="00200BB3" w:rsidRDefault="00000000">
      <w:r>
        <w:t> </w:t>
      </w:r>
    </w:p>
    <w:p w14:paraId="6A2275A9" w14:textId="77777777" w:rsidR="00200BB3" w:rsidRDefault="00000000">
      <w:pPr>
        <w:pStyle w:val="podNumberItem"/>
        <w:numPr>
          <w:ilvl w:val="1"/>
          <w:numId w:val="32"/>
        </w:numPr>
        <w:tabs>
          <w:tab w:val="left" w:pos="0"/>
        </w:tabs>
      </w:pPr>
      <w:r>
        <w:rPr>
          <w:rStyle w:val="LND10pod"/>
        </w:rPr>
        <w:t>SURVEILLANCE DES TRAVAUX</w:t>
      </w:r>
    </w:p>
    <w:p w14:paraId="4708BDD2" w14:textId="77777777" w:rsidR="00200BB3" w:rsidRDefault="00000000">
      <w:r>
        <w:t> </w:t>
      </w:r>
    </w:p>
    <w:p w14:paraId="3566EA92" w14:textId="77777777" w:rsidR="00200BB3" w:rsidRDefault="00000000">
      <w:r>
        <w:t>Le cas échéant, cette mission comporte un passage régulier du personnel d’IPALLE pour s’assurer du parfait déroulement des travaux.</w:t>
      </w:r>
    </w:p>
    <w:p w14:paraId="4841AF3E" w14:textId="77777777" w:rsidR="00200BB3" w:rsidRDefault="00000000">
      <w:r>
        <w:t> </w:t>
      </w:r>
    </w:p>
    <w:p w14:paraId="1AECACF3" w14:textId="77777777" w:rsidR="00200BB3" w:rsidRDefault="00000000">
      <w:r>
        <w:rPr>
          <w:rStyle w:val="LND10pod"/>
        </w:rPr>
        <w:t>Article 3. – FRAIS ET MISSION A CHARGE DE LA COMMUNE</w:t>
      </w:r>
    </w:p>
    <w:p w14:paraId="04B3AE70" w14:textId="77777777" w:rsidR="00200BB3" w:rsidRDefault="00000000">
      <w:r>
        <w:t>La réalisation du plan d’emprise et l’acquisition (ou la mise à disposition) des parcelles nécessaires à la réalisation des travaux sera gérée au niveau communal.</w:t>
      </w:r>
    </w:p>
    <w:p w14:paraId="7C37AF16" w14:textId="77777777" w:rsidR="00200BB3" w:rsidRDefault="00000000">
      <w:r>
        <w:t>IPALLE définira, en concertation avec la COMMUNE, les essais éventuels à réaliser. </w:t>
      </w:r>
    </w:p>
    <w:p w14:paraId="7F44EC3A" w14:textId="77777777" w:rsidR="00200BB3" w:rsidRDefault="00000000">
      <w:r>
        <w:t>Le cas échéant, IPALLE se chargera du marché de service relatif à ces essais et transmettra son analyse à la COMMUNE. </w:t>
      </w:r>
    </w:p>
    <w:p w14:paraId="12277C69" w14:textId="77777777" w:rsidR="00200BB3" w:rsidRDefault="00000000">
      <w:r>
        <w:t>La COMMUNE passera commande des essais et en supportera les frais directs associés.</w:t>
      </w:r>
    </w:p>
    <w:p w14:paraId="0FDC8E0E" w14:textId="77777777" w:rsidR="00200BB3" w:rsidRDefault="00000000">
      <w:r>
        <w:t>La mission de coordination sécurité correspondant aux prestations décrites dans l’AR du 25 janvier 2001 constitue une charge communale.</w:t>
      </w:r>
    </w:p>
    <w:p w14:paraId="1B42749F" w14:textId="77777777" w:rsidR="00200BB3" w:rsidRDefault="00000000">
      <w:r>
        <w:t>En cas de travaux conjoints, cette mission peut être commandée à IPALLE.</w:t>
      </w:r>
    </w:p>
    <w:p w14:paraId="5F80C0D1" w14:textId="77777777" w:rsidR="00200BB3" w:rsidRDefault="00000000">
      <w:r>
        <w:t>De même, les contrôles autres que ceux réalisés par IPALLE sont à charge de la COMMUNE.</w:t>
      </w:r>
    </w:p>
    <w:p w14:paraId="6971EF95" w14:textId="77777777" w:rsidR="00200BB3" w:rsidRDefault="00000000">
      <w:r>
        <w:t> </w:t>
      </w:r>
    </w:p>
    <w:p w14:paraId="53012947" w14:textId="77777777" w:rsidR="00200BB3" w:rsidRDefault="00000000">
      <w:r>
        <w:rPr>
          <w:rStyle w:val="LND10pod"/>
        </w:rPr>
        <w:t>Article 4. - DOCUMENTS</w:t>
      </w:r>
    </w:p>
    <w:p w14:paraId="6E997630" w14:textId="77777777" w:rsidR="00200BB3" w:rsidRDefault="00000000">
      <w:r>
        <w:t> </w:t>
      </w:r>
    </w:p>
    <w:p w14:paraId="1057F0C6" w14:textId="77777777" w:rsidR="00200BB3" w:rsidRDefault="00000000">
      <w:r>
        <w:t>IPALLE remet à la COMMUNE un exemplaire des documents pour approbation à chacun des stades de sa mission. Ces documents sont établis en langue française.</w:t>
      </w:r>
    </w:p>
    <w:p w14:paraId="18BC8D9C" w14:textId="77777777" w:rsidR="00200BB3" w:rsidRDefault="00000000">
      <w:r>
        <w:t> </w:t>
      </w:r>
    </w:p>
    <w:p w14:paraId="14915D8F" w14:textId="77777777" w:rsidR="00200BB3" w:rsidRDefault="00000000">
      <w:r>
        <w:rPr>
          <w:rStyle w:val="LND10pod"/>
        </w:rPr>
        <w:t>Article 5.- HONORAIRES</w:t>
      </w:r>
    </w:p>
    <w:p w14:paraId="27BF0028" w14:textId="77777777" w:rsidR="00200BB3" w:rsidRDefault="00000000">
      <w:r>
        <w:t> </w:t>
      </w:r>
    </w:p>
    <w:p w14:paraId="6575C3C3" w14:textId="77777777" w:rsidR="00200BB3" w:rsidRDefault="00000000">
      <w:r>
        <w:t>Les honoraires dus à IPALLE, fixés sur base du coût final des travaux du chapitre relatif aux travaux communaux (montant final des travaux HTVA et révisions comprises), se décomposent, par lot, comme suit :</w:t>
      </w:r>
    </w:p>
    <w:p w14:paraId="71E409BF" w14:textId="77777777" w:rsidR="00200BB3" w:rsidRDefault="00000000">
      <w:r>
        <w:rPr>
          <w:rStyle w:val="LND13pod"/>
        </w:rPr>
        <w:t>Pour les dossiers exclusifs :</w:t>
      </w:r>
    </w:p>
    <w:p w14:paraId="5456D288" w14:textId="77777777" w:rsidR="00200BB3" w:rsidRDefault="00000000">
      <w:r>
        <w:t> </w:t>
      </w:r>
    </w:p>
    <w:p w14:paraId="21D785D9" w14:textId="77777777" w:rsidR="00200BB3" w:rsidRDefault="00000000">
      <w:pPr>
        <w:pStyle w:val="podBulletItem"/>
        <w:numPr>
          <w:ilvl w:val="0"/>
          <w:numId w:val="33"/>
        </w:numPr>
        <w:tabs>
          <w:tab w:val="left" w:pos="0"/>
        </w:tabs>
      </w:pPr>
      <w:r>
        <w:t>Assistance à Maitrise d’ouvrage : 2,5 % du montant des travaux ;</w:t>
      </w:r>
    </w:p>
    <w:p w14:paraId="64369286" w14:textId="77777777" w:rsidR="00200BB3" w:rsidRDefault="00000000">
      <w:pPr>
        <w:pStyle w:val="podBulletItem"/>
        <w:numPr>
          <w:ilvl w:val="0"/>
          <w:numId w:val="33"/>
        </w:numPr>
        <w:tabs>
          <w:tab w:val="left" w:pos="0"/>
        </w:tabs>
      </w:pPr>
      <w:r>
        <w:t>Honoraires d’études et de direction des travaux sont fixés par tranche à :</w:t>
      </w:r>
    </w:p>
    <w:p w14:paraId="1C9FFD77" w14:textId="77777777" w:rsidR="00200BB3" w:rsidRDefault="00000000">
      <w:pPr>
        <w:pStyle w:val="podBulletItem"/>
        <w:numPr>
          <w:ilvl w:val="1"/>
          <w:numId w:val="34"/>
        </w:numPr>
        <w:tabs>
          <w:tab w:val="left" w:pos="0"/>
        </w:tabs>
      </w:pPr>
      <w:r>
        <w:t>9 % pour les travaux jusqu’à 380.000 €HTVA ;</w:t>
      </w:r>
    </w:p>
    <w:p w14:paraId="40CB8F74" w14:textId="77777777" w:rsidR="00200BB3" w:rsidRDefault="00000000">
      <w:pPr>
        <w:pStyle w:val="podBulletItem"/>
        <w:numPr>
          <w:ilvl w:val="1"/>
          <w:numId w:val="35"/>
        </w:numPr>
        <w:tabs>
          <w:tab w:val="left" w:pos="0"/>
        </w:tabs>
      </w:pPr>
      <w:r>
        <w:t>7% pour la tranche de travaux de 380.000 € à 1.500.000 € HTVA ;</w:t>
      </w:r>
    </w:p>
    <w:p w14:paraId="5C4B2B15" w14:textId="77777777" w:rsidR="00200BB3" w:rsidRDefault="00000000">
      <w:pPr>
        <w:pStyle w:val="podBulletItem"/>
        <w:numPr>
          <w:ilvl w:val="1"/>
          <w:numId w:val="36"/>
        </w:numPr>
        <w:tabs>
          <w:tab w:val="left" w:pos="0"/>
        </w:tabs>
      </w:pPr>
      <w:r>
        <w:t>5 % pour la tranche de travaux de 1.500.000 € à 4.500.000 € HTVA ;</w:t>
      </w:r>
    </w:p>
    <w:p w14:paraId="4AC0AB94" w14:textId="77777777" w:rsidR="00200BB3" w:rsidRDefault="00000000">
      <w:pPr>
        <w:pStyle w:val="podBulletItem"/>
        <w:numPr>
          <w:ilvl w:val="1"/>
          <w:numId w:val="37"/>
        </w:numPr>
        <w:tabs>
          <w:tab w:val="left" w:pos="0"/>
        </w:tabs>
      </w:pPr>
      <w:r>
        <w:t>4,50 % au-delà de 4.500.000 € HTVA.</w:t>
      </w:r>
    </w:p>
    <w:p w14:paraId="5C833CA2" w14:textId="77777777" w:rsidR="00200BB3" w:rsidRDefault="00000000">
      <w:r>
        <w:t>Les frais de surveillance travaux : 2,5 % du montant des travaux, le taux pouvant donc être annulé dans le cas où la surveillance est prestée par la Commune.</w:t>
      </w:r>
    </w:p>
    <w:p w14:paraId="31B9F3F6" w14:textId="77777777" w:rsidR="00200BB3" w:rsidRDefault="00000000">
      <w:r>
        <w:t xml:space="preserve">Ces honoraires peuvent être pris en charge dans le « Droit de tirage » mis à disposition par </w:t>
      </w:r>
      <w:proofErr w:type="spellStart"/>
      <w:r>
        <w:t>Ipalle</w:t>
      </w:r>
      <w:proofErr w:type="spellEnd"/>
      <w:r>
        <w:t xml:space="preserve"> en fonction des disponibilités financières de la COMMUNE.</w:t>
      </w:r>
    </w:p>
    <w:p w14:paraId="45D0E76E" w14:textId="77777777" w:rsidR="00200BB3" w:rsidRDefault="00000000">
      <w:r>
        <w:t> </w:t>
      </w:r>
    </w:p>
    <w:p w14:paraId="7A4B303D" w14:textId="77777777" w:rsidR="00200BB3" w:rsidRDefault="00000000">
      <w:r>
        <w:rPr>
          <w:rStyle w:val="LND10pod"/>
        </w:rPr>
        <w:t>Article 6.- PAIEMENTS</w:t>
      </w:r>
    </w:p>
    <w:p w14:paraId="318686BA" w14:textId="77777777" w:rsidR="00200BB3" w:rsidRDefault="00000000">
      <w:r>
        <w:t>6.1.     Le paiement des honoraires est fractionné comme suit :</w:t>
      </w:r>
    </w:p>
    <w:p w14:paraId="10EB5D13" w14:textId="77777777" w:rsidR="00200BB3" w:rsidRDefault="00000000">
      <w:pPr>
        <w:pStyle w:val="podBulletItem"/>
        <w:numPr>
          <w:ilvl w:val="0"/>
          <w:numId w:val="38"/>
        </w:numPr>
        <w:tabs>
          <w:tab w:val="left" w:pos="0"/>
        </w:tabs>
      </w:pPr>
      <w:r>
        <w:t>30% après acceptation de l‘avant-projet par la COMMUNE ; </w:t>
      </w:r>
    </w:p>
    <w:p w14:paraId="305E4AAA" w14:textId="77777777" w:rsidR="00200BB3" w:rsidRDefault="00000000">
      <w:pPr>
        <w:pStyle w:val="podBulletItem"/>
        <w:numPr>
          <w:ilvl w:val="0"/>
          <w:numId w:val="38"/>
        </w:numPr>
        <w:tabs>
          <w:tab w:val="left" w:pos="0"/>
        </w:tabs>
      </w:pPr>
      <w:r>
        <w:t>60% après acceptation du projet par la COMMUNE ; </w:t>
      </w:r>
    </w:p>
    <w:p w14:paraId="2C632E68" w14:textId="77777777" w:rsidR="00200BB3" w:rsidRDefault="00000000">
      <w:pPr>
        <w:pStyle w:val="podBulletItem"/>
        <w:numPr>
          <w:ilvl w:val="0"/>
          <w:numId w:val="38"/>
        </w:numPr>
        <w:tabs>
          <w:tab w:val="left" w:pos="0"/>
        </w:tabs>
      </w:pPr>
      <w:r>
        <w:t>80% après acceptation par la COMMUNE du rapport d’analyse des offres ; </w:t>
      </w:r>
    </w:p>
    <w:p w14:paraId="73F80CAB" w14:textId="77777777" w:rsidR="00200BB3" w:rsidRDefault="00000000">
      <w:pPr>
        <w:pStyle w:val="podBulletItem"/>
        <w:numPr>
          <w:ilvl w:val="0"/>
          <w:numId w:val="38"/>
        </w:numPr>
        <w:tabs>
          <w:tab w:val="left" w:pos="0"/>
        </w:tabs>
      </w:pPr>
      <w:r>
        <w:t>100% après réception provisoire des travaux.</w:t>
      </w:r>
    </w:p>
    <w:p w14:paraId="0E0AE181" w14:textId="77777777" w:rsidR="00200BB3" w:rsidRDefault="00000000">
      <w:r>
        <w:t>6.2      Les paiements d’honoraires sont valablement effectués par virement au compte BE81 1999 1419 9124 (BIC CREGBEBB) ouvert au nom d’IPALLE à la CBC.</w:t>
      </w:r>
    </w:p>
    <w:p w14:paraId="5279BC32" w14:textId="77777777" w:rsidR="00200BB3" w:rsidRDefault="00000000">
      <w:r>
        <w:t>Les paiements se font dans les 60 jours calendrier suivant la date de réception par la COMMUNE de la note d’honoraires.</w:t>
      </w:r>
    </w:p>
    <w:p w14:paraId="2335BC0F" w14:textId="77777777" w:rsidR="00200BB3" w:rsidRDefault="00000000">
      <w:r>
        <w:t>6.3      Si le délai de paiement est dépassé, alors que la note d’honoraires n’a pas donné lieu à contestation, IPALLE a droit à un intérêt calculé au prorata du nombre de jours calendrier de retard au taux légal.</w:t>
      </w:r>
    </w:p>
    <w:p w14:paraId="5F7C4285" w14:textId="77777777" w:rsidR="00200BB3" w:rsidRDefault="00000000">
      <w:r>
        <w:t> </w:t>
      </w:r>
    </w:p>
    <w:p w14:paraId="3D10D590" w14:textId="77777777" w:rsidR="00200BB3" w:rsidRDefault="00000000">
      <w:r>
        <w:rPr>
          <w:rStyle w:val="LND10pod"/>
        </w:rPr>
        <w:t>Article 7. – MODIFICATION DE LA MISSION ET PRESTATIONS SUR BASE DU TEMPS PRESTE</w:t>
      </w:r>
    </w:p>
    <w:p w14:paraId="49DDC8B5" w14:textId="77777777" w:rsidR="00200BB3" w:rsidRDefault="00000000">
      <w:r>
        <w:t> </w:t>
      </w:r>
    </w:p>
    <w:p w14:paraId="5C69A7F6" w14:textId="77777777" w:rsidR="00200BB3" w:rsidRDefault="00000000">
      <w:r>
        <w:t>Si la COMMUNE décide, à n’importe quel moment de chaque phase de la mission, de modifier celle-ci, IPALLE a droit à une rémunération et à une prolongation de délai en rapport avec la modification demandée.</w:t>
      </w:r>
    </w:p>
    <w:p w14:paraId="5C5D6AE6" w14:textId="77777777" w:rsidR="00200BB3" w:rsidRDefault="00000000">
      <w:r>
        <w:t>La rémunération complémentaire éventuelle est arrêtée de commun accord par les parties sur proposition d’IPALLE.</w:t>
      </w:r>
    </w:p>
    <w:p w14:paraId="06DACDEE" w14:textId="77777777" w:rsidR="00200BB3" w:rsidRDefault="00000000">
      <w:r>
        <w:t> </w:t>
      </w:r>
    </w:p>
    <w:p w14:paraId="131AC4CF" w14:textId="77777777" w:rsidR="00200BB3" w:rsidRDefault="00000000">
      <w:r>
        <w:rPr>
          <w:rStyle w:val="LND10pod"/>
        </w:rPr>
        <w:t>Article 8. – ASSURANCES</w:t>
      </w:r>
    </w:p>
    <w:p w14:paraId="04FCE629" w14:textId="77777777" w:rsidR="00200BB3" w:rsidRDefault="00000000">
      <w:r>
        <w:t> </w:t>
      </w:r>
    </w:p>
    <w:p w14:paraId="751665C5" w14:textId="77777777" w:rsidR="00200BB3" w:rsidRDefault="00000000">
      <w:r>
        <w:t>Les assurances nécessaires pendant l’exécution des travaux, autres que celles relatives à la responsabilité professionnelle d’IPALLE, en ce compris celle au sens des articles 1792 et 2270 du Code civil, sont à charge de la COMMUNE. D’un même contexte, l’ensemble des assurances nécessaires à la sauvegarde et/ou à la protection de l’ouvrage en cause sont à charge de la COMMUNE.</w:t>
      </w:r>
    </w:p>
    <w:p w14:paraId="774B1D37" w14:textId="77777777" w:rsidR="00200BB3" w:rsidRDefault="00000000">
      <w:r>
        <w:t>De son côté, IPALLE dispose d’une police d’assurance accidents corporels et une police d’assurance de responsabilité civile couvrant les activités visées au sein de la présente convention. L’assurance responsabilité civile prévoit une intervention de maximum 5.000.000,00 € par sinistre et par an.</w:t>
      </w:r>
    </w:p>
    <w:p w14:paraId="17ACC17E" w14:textId="77777777" w:rsidR="00200BB3" w:rsidRDefault="00000000">
      <w:r>
        <w:t>La COMMUNE peut à tout moment demander à IPALLE la preuve de l’existence de la police dont question ci-dessus et de l’étendue des couvertures qu’elle accorde.</w:t>
      </w:r>
    </w:p>
    <w:p w14:paraId="5987B1A6" w14:textId="77777777" w:rsidR="00200BB3" w:rsidRDefault="00000000">
      <w:r>
        <w:t> </w:t>
      </w:r>
    </w:p>
    <w:p w14:paraId="45B713F5" w14:textId="77777777" w:rsidR="00200BB3" w:rsidRDefault="00000000">
      <w:r>
        <w:rPr>
          <w:rStyle w:val="LND10pod"/>
        </w:rPr>
        <w:t>Article 9.- RESPONSABILITE</w:t>
      </w:r>
    </w:p>
    <w:p w14:paraId="1B857200" w14:textId="77777777" w:rsidR="00200BB3" w:rsidRDefault="00000000">
      <w:r>
        <w:t> </w:t>
      </w:r>
    </w:p>
    <w:p w14:paraId="6973353A" w14:textId="77777777" w:rsidR="00200BB3" w:rsidRDefault="00000000">
      <w:r>
        <w:t>En sa qualité d’Assistance à Maîtrise d’Ouvrage, IPALLE fournit ses meilleurs efforts dans la réalisation des missions qui lui sont confiées et n’est tenue à cet égard qu’à une obligation de moyen.</w:t>
      </w:r>
    </w:p>
    <w:p w14:paraId="03CDDA00" w14:textId="77777777" w:rsidR="00200BB3" w:rsidRDefault="00000000">
      <w:r>
        <w:t>IPALLE assume uniquement les éventuelles fautes et/ou omissions qui lui sont imputables dans ses plans, études, calculs ou autres documents fournis par lui dans le cadre de la présente convention.</w:t>
      </w:r>
    </w:p>
    <w:p w14:paraId="0B30E302" w14:textId="77777777" w:rsidR="00200BB3" w:rsidRDefault="00000000">
      <w:r>
        <w:t>IPALLE n’assume, en aucun cas, les conséquences financières des erreurs et fautes des autres édificateurs. D’autre part, elle ne peut être tenue responsable des défauts internes de conception ou de fabrication des matériaux et fournitures.</w:t>
      </w:r>
    </w:p>
    <w:p w14:paraId="6D816F42" w14:textId="77777777" w:rsidR="00200BB3" w:rsidRDefault="00000000">
      <w:r>
        <w:t xml:space="preserve">IPALLE ne se substitue pas aux autres intervenants à la construction et n’assume en tout cas aucune responsabilité </w:t>
      </w:r>
      <w:r>
        <w:rPr>
          <w:rStyle w:val="LND14pod"/>
        </w:rPr>
        <w:t xml:space="preserve">in </w:t>
      </w:r>
      <w:proofErr w:type="spellStart"/>
      <w:r>
        <w:rPr>
          <w:rStyle w:val="LND14pod"/>
        </w:rPr>
        <w:t>solidum</w:t>
      </w:r>
      <w:proofErr w:type="spellEnd"/>
      <w:r>
        <w:t xml:space="preserve"> avec ces derniers.</w:t>
      </w:r>
    </w:p>
    <w:p w14:paraId="19962546" w14:textId="77777777" w:rsidR="00200BB3" w:rsidRDefault="00000000">
      <w:r>
        <w:t>En toute hypothèse, la responsabilité d’IPALLE est limitée aux montants d’interventions financières des assurances dont elle dispose conformément à l’article 8.</w:t>
      </w:r>
    </w:p>
    <w:p w14:paraId="3020B04B" w14:textId="77777777" w:rsidR="00200BB3" w:rsidRDefault="00000000">
      <w:r>
        <w:t> </w:t>
      </w:r>
    </w:p>
    <w:p w14:paraId="7117FA1F" w14:textId="77777777" w:rsidR="00200BB3" w:rsidRDefault="00000000">
      <w:r>
        <w:rPr>
          <w:rStyle w:val="LND10pod"/>
        </w:rPr>
        <w:t>Article 10.- RESOLUTION DE LA CONVENTION</w:t>
      </w:r>
    </w:p>
    <w:p w14:paraId="3FE35F0A" w14:textId="77777777" w:rsidR="00200BB3" w:rsidRDefault="00000000">
      <w:r>
        <w:t> </w:t>
      </w:r>
    </w:p>
    <w:p w14:paraId="10C1CC24" w14:textId="77777777" w:rsidR="00200BB3" w:rsidRDefault="00000000">
      <w:r>
        <w:t>Si la COMMUNE met fin à la convention avant l’achèvement de la mission, pour des raisons qui ne sont pas imputables à IPALLE, cette dernière a droit :</w:t>
      </w:r>
    </w:p>
    <w:p w14:paraId="75C13BD2" w14:textId="77777777" w:rsidR="00200BB3" w:rsidRDefault="00000000">
      <w:pPr>
        <w:pStyle w:val="podBulletItem"/>
        <w:numPr>
          <w:ilvl w:val="0"/>
          <w:numId w:val="39"/>
        </w:numPr>
        <w:tabs>
          <w:tab w:val="left" w:pos="0"/>
        </w:tabs>
      </w:pPr>
      <w:proofErr w:type="gramStart"/>
      <w:r>
        <w:t>aux</w:t>
      </w:r>
      <w:proofErr w:type="gramEnd"/>
      <w:r>
        <w:t xml:space="preserve"> honoraires correspondants aux prestations déjà fournies ;</w:t>
      </w:r>
    </w:p>
    <w:p w14:paraId="1120D0B7" w14:textId="77777777" w:rsidR="00200BB3" w:rsidRDefault="00000000">
      <w:proofErr w:type="gramStart"/>
      <w:r>
        <w:t>et</w:t>
      </w:r>
      <w:proofErr w:type="gramEnd"/>
    </w:p>
    <w:p w14:paraId="32F3C5D6" w14:textId="77777777" w:rsidR="00200BB3" w:rsidRDefault="00000000">
      <w:pPr>
        <w:pStyle w:val="podBulletItem"/>
        <w:numPr>
          <w:ilvl w:val="0"/>
          <w:numId w:val="40"/>
        </w:numPr>
        <w:tabs>
          <w:tab w:val="left" w:pos="0"/>
        </w:tabs>
      </w:pPr>
      <w:proofErr w:type="gramStart"/>
      <w:r>
        <w:t>à</w:t>
      </w:r>
      <w:proofErr w:type="gramEnd"/>
      <w:r>
        <w:t xml:space="preserve"> une indemnité forfaitaire s’élevant à 25% des honoraires relatifs aux parties non réalisées de la mission.</w:t>
      </w:r>
    </w:p>
    <w:p w14:paraId="4CF975EA" w14:textId="77777777" w:rsidR="00200BB3" w:rsidRDefault="00000000">
      <w:r>
        <w:t> </w:t>
      </w:r>
    </w:p>
    <w:p w14:paraId="192D5D50" w14:textId="77777777" w:rsidR="00200BB3" w:rsidRDefault="00000000">
      <w:r>
        <w:rPr>
          <w:rStyle w:val="LND10pod"/>
        </w:rPr>
        <w:t>Article 11.- RESPONSABILITE QUANT A LA TRANSMISSION DES DOCUMENTS</w:t>
      </w:r>
    </w:p>
    <w:p w14:paraId="7C618E97" w14:textId="77777777" w:rsidR="00200BB3" w:rsidRDefault="00000000">
      <w:r>
        <w:t> </w:t>
      </w:r>
    </w:p>
    <w:p w14:paraId="45A83077" w14:textId="77777777" w:rsidR="00200BB3" w:rsidRDefault="00000000">
      <w:r>
        <w:t>Les actes, courriers, décisions, documents administratifs, … portés par le comité de direction n’engagent sa responsabilité que s’ils sont signés par le président de direction et le membre gérant le dossier.</w:t>
      </w:r>
    </w:p>
    <w:p w14:paraId="60581793" w14:textId="77777777" w:rsidR="00200BB3" w:rsidRDefault="00000000">
      <w:r>
        <w:t> </w:t>
      </w:r>
    </w:p>
    <w:p w14:paraId="2E8D5425" w14:textId="77777777" w:rsidR="00200BB3" w:rsidRDefault="00000000">
      <w:r>
        <w:rPr>
          <w:rStyle w:val="LND10pod"/>
        </w:rPr>
        <w:t>Article 12.</w:t>
      </w:r>
    </w:p>
    <w:p w14:paraId="7EE1DEF0" w14:textId="77777777" w:rsidR="00200BB3" w:rsidRDefault="00000000">
      <w:r>
        <w:t> </w:t>
      </w:r>
    </w:p>
    <w:p w14:paraId="3A3292AD" w14:textId="77777777" w:rsidR="00200BB3" w:rsidRDefault="00000000">
      <w:r>
        <w:t>Tous les litiges relatifs à l’exécution du contrat sont de la compétence du Tribunal Civil de Tournai.</w:t>
      </w:r>
    </w:p>
    <w:p w14:paraId="4131C97E" w14:textId="77777777" w:rsidR="00200BB3" w:rsidRDefault="00000000">
      <w:r>
        <w:t> </w:t>
      </w:r>
    </w:p>
    <w:p w14:paraId="2E0BCE07" w14:textId="77777777" w:rsidR="00200BB3" w:rsidRDefault="00000000">
      <w:pPr>
        <w:pStyle w:val="LND3pod"/>
      </w:pPr>
      <w:r>
        <w:rPr>
          <w:rStyle w:val="LND2pod"/>
        </w:rPr>
        <w:t xml:space="preserve">Art.3 : </w:t>
      </w:r>
      <w:r>
        <w:t>de charger le Collège Communal de l’exécution du marché ;</w:t>
      </w:r>
    </w:p>
    <w:p w14:paraId="15EBA190" w14:textId="77777777" w:rsidR="00200BB3" w:rsidRDefault="00000000">
      <w:pPr>
        <w:pStyle w:val="LND3pod"/>
      </w:pPr>
      <w:r>
        <w:t> </w:t>
      </w:r>
    </w:p>
    <w:p w14:paraId="0BA1BB93" w14:textId="77777777" w:rsidR="00200BB3" w:rsidRDefault="00000000">
      <w:pPr>
        <w:pStyle w:val="LND3pod"/>
      </w:pPr>
      <w:r>
        <w:rPr>
          <w:rStyle w:val="LND2pod"/>
        </w:rPr>
        <w:t xml:space="preserve">Art.4. : </w:t>
      </w:r>
      <w:r>
        <w:t>de financer cette dépense par le crédit inscrit au budget 2025 à l’article 421/733-60 (projet n°20250025)</w:t>
      </w:r>
    </w:p>
    <w:p w14:paraId="56A5BAF6" w14:textId="77777777" w:rsidR="00200BB3" w:rsidRDefault="00000000">
      <w:pPr>
        <w:pStyle w:val="LND3pod"/>
      </w:pPr>
      <w:r>
        <w:t> </w:t>
      </w:r>
    </w:p>
    <w:p w14:paraId="2F0250ED" w14:textId="77777777" w:rsidR="00200BB3" w:rsidRDefault="00200BB3"/>
    <w:p w14:paraId="06E75A9C" w14:textId="77777777" w:rsidR="00200BB3" w:rsidRDefault="00200BB3"/>
    <w:p w14:paraId="748BC339"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OBJET N°13 : Point supplémentaire proposé par Mme Hernould Fabienne - Mise à jour du répertoire des indépendants ; décision</w:t>
      </w:r>
    </w:p>
    <w:p w14:paraId="30CD5686" w14:textId="77777777" w:rsidR="00200BB3" w:rsidRDefault="00200BB3"/>
    <w:p w14:paraId="507D0D0C" w14:textId="77777777" w:rsidR="00200BB3" w:rsidRDefault="00000000">
      <w:r>
        <w:t>LE CONSEIL COMMUNAL,</w:t>
      </w:r>
    </w:p>
    <w:p w14:paraId="686A724E" w14:textId="77777777" w:rsidR="00200BB3" w:rsidRDefault="00200BB3"/>
    <w:p w14:paraId="56AFF838" w14:textId="77777777" w:rsidR="00200BB3" w:rsidRDefault="00000000">
      <w:r>
        <w:t>Vu le Code de la Démocratie Locale et de la Décentralisation,</w:t>
      </w:r>
    </w:p>
    <w:p w14:paraId="37D26D09" w14:textId="77777777" w:rsidR="00200BB3" w:rsidRDefault="00000000">
      <w:r>
        <w:t xml:space="preserve">Attendu qu'à ce jour, l'Administration communale de </w:t>
      </w:r>
      <w:proofErr w:type="spellStart"/>
      <w:r>
        <w:t>Mont-de-l'Enclus</w:t>
      </w:r>
      <w:proofErr w:type="spellEnd"/>
      <w:r>
        <w:t xml:space="preserve">, ne dispose pas d'une liste complète et actualisée des indépendants </w:t>
      </w:r>
      <w:proofErr w:type="spellStart"/>
      <w:r>
        <w:t>enclusiens</w:t>
      </w:r>
      <w:proofErr w:type="spellEnd"/>
      <w:r>
        <w:t xml:space="preserve"> ;</w:t>
      </w:r>
    </w:p>
    <w:p w14:paraId="1EADD34E" w14:textId="77777777" w:rsidR="00200BB3" w:rsidRDefault="00000000">
      <w:r>
        <w:t>Attendu que certaines ne sont pas repris, que d'autres ont arrêté leurs activités ou ont quitté la commune ;</w:t>
      </w:r>
    </w:p>
    <w:p w14:paraId="0D90136F" w14:textId="77777777" w:rsidR="00200BB3" w:rsidRDefault="00000000">
      <w:r>
        <w:t>Attendu que les indépendant jouent un rôle important dans la vie et l'économie locale ;</w:t>
      </w:r>
    </w:p>
    <w:p w14:paraId="6B46305C" w14:textId="77777777" w:rsidR="00200BB3" w:rsidRDefault="00000000">
      <w:r>
        <w:t>DECIDE : à l'unanimité</w:t>
      </w:r>
    </w:p>
    <w:p w14:paraId="7EBA2B9C" w14:textId="77777777" w:rsidR="00200BB3" w:rsidRDefault="00000000">
      <w:r>
        <w:t xml:space="preserve">Article 1er : de remettre à jour la liste des indépendants implantés dans la commune de </w:t>
      </w:r>
      <w:proofErr w:type="spellStart"/>
      <w:r>
        <w:t>Mont-de-l'Enclus</w:t>
      </w:r>
      <w:proofErr w:type="spellEnd"/>
      <w:r>
        <w:t>.</w:t>
      </w:r>
    </w:p>
    <w:p w14:paraId="4727F8FB" w14:textId="77777777" w:rsidR="00200BB3" w:rsidRDefault="00000000">
      <w:r>
        <w:t>Article 2 : Madame la Directrice Générale communiquera le listing de l'administration communale répertoriant les indépendants de notre commune par e-mail à l'ensemble des conseillers communaux et, il est demandé à chaque conseiller d'examiner l'exactitude de ce dernier et de signaler si des erreurs ou des ajouts doivent être réalisés.</w:t>
      </w:r>
    </w:p>
    <w:p w14:paraId="63879205" w14:textId="77777777" w:rsidR="00200BB3" w:rsidRDefault="00200BB3"/>
    <w:p w14:paraId="62F9A5AD" w14:textId="77777777" w:rsidR="00200BB3" w:rsidRDefault="00200BB3"/>
    <w:p w14:paraId="1E55D237" w14:textId="77777777" w:rsidR="00200BB3"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N°14 : Point supplémentaire proposé par Mme Hernould Fabienne - cadeau à offrir lors d'évènements comme anniversaire de mariage, naissance, arrivée de nouveaux habitants, </w:t>
      </w:r>
      <w:proofErr w:type="spellStart"/>
      <w:r>
        <w:rPr>
          <w:b/>
          <w:bCs/>
        </w:rPr>
        <w:t>etc</w:t>
      </w:r>
      <w:proofErr w:type="spellEnd"/>
      <w:r>
        <w:rPr>
          <w:b/>
          <w:bCs/>
        </w:rPr>
        <w:t xml:space="preserve"> sous forme de chèques-cadeaux valables auprès de nos indépendants locaux ; décision</w:t>
      </w:r>
    </w:p>
    <w:p w14:paraId="5D6E3ED4" w14:textId="77777777" w:rsidR="00200BB3" w:rsidRDefault="00200BB3"/>
    <w:p w14:paraId="696D235B" w14:textId="77777777" w:rsidR="00200BB3" w:rsidRDefault="00000000">
      <w:r>
        <w:t xml:space="preserve">Madame Hernould : Merci Monsieur le Président de me donner la parole. Lors de précédentes discussions, il a été mentionné que le </w:t>
      </w:r>
      <w:proofErr w:type="spellStart"/>
      <w:r>
        <w:t>Mont-de-l’Enclus</w:t>
      </w:r>
      <w:proofErr w:type="spellEnd"/>
      <w:r>
        <w:t xml:space="preserve"> dispose de peu de commerces. Cela ne doit toutefois pas conduire à négliger nos indépendants. Au contraire, une telle initiative pourrait encourager davantage de professionnels à s’installer ou à mieux se faire connaître dans notre commune. Cette mesure contribuerait à valoriser les indépendants locaux et à renforcer le lien entre habitants et commune. Nous avons déjà voté un budget de 50 000 € pour la course franco-belge, qui participe à la notoriété du haut du </w:t>
      </w:r>
      <w:proofErr w:type="spellStart"/>
      <w:r>
        <w:t>Mont-de-l’Enclus</w:t>
      </w:r>
      <w:proofErr w:type="spellEnd"/>
      <w:r>
        <w:t xml:space="preserve">. Il est cependant important de rappeler que le soutien aux indépendants locaux </w:t>
      </w:r>
      <w:proofErr w:type="gramStart"/>
      <w:r>
        <w:t>profite</w:t>
      </w:r>
      <w:proofErr w:type="gramEnd"/>
      <w:r>
        <w:t xml:space="preserve"> à l’ensemble du territoire, et pas uniquement à une partie de celui-ci.</w:t>
      </w:r>
    </w:p>
    <w:p w14:paraId="1AF239D2" w14:textId="77777777" w:rsidR="00200BB3" w:rsidRDefault="00000000">
      <w:r>
        <w:t>Concrètement, il est proposé d’offrir des chèques-cadeaux lors d’événements marquants (anniversaires de mariage, naissances, arrivée de nouveaux habitants) pour ne citer que cela. Ceux-ci témoigneraient de l’attention portée aux bénéficiaires tout en soutenant l’économie locale. Un répertoire actualisé des indépendants, présentant leurs activités, serait remis en même temps que les chèques-cadeaux, afin de mieux les faire connaître et de promouvoir leur savoir-faire.</w:t>
      </w:r>
    </w:p>
    <w:p w14:paraId="59A0E602" w14:textId="77777777" w:rsidR="00200BB3" w:rsidRDefault="00000000">
      <w:r>
        <w:t xml:space="preserve">Ces chèques seraient acceptés par tous les indépendants inscrits sur la liste tenue à jour et remboursables par la commune. La mise à jour régulière du répertoire est essentielle, certains indépendants ayant cessé ou déplacé leur activité, tandis que d’autres ne sont pas encore repris. Cette démarche permet également de mettre en avant les indépendants non-commerçants (réflexologues, praticiens en massage, </w:t>
      </w:r>
      <w:proofErr w:type="spellStart"/>
      <w:proofErr w:type="gramStart"/>
      <w:r>
        <w:t>informaticiens,entre</w:t>
      </w:r>
      <w:proofErr w:type="spellEnd"/>
      <w:proofErr w:type="gramEnd"/>
      <w:r>
        <w:t xml:space="preserve"> autres) qui participent, eux aussi, activement à l’économie et la vie locale. Je vous remercie pour votre attention et souhaite que cette proposition obtienne un accueil favorable.</w:t>
      </w:r>
    </w:p>
    <w:p w14:paraId="0CA4C7D3" w14:textId="77777777" w:rsidR="00200BB3" w:rsidRDefault="00000000">
      <w:r>
        <w:t>Monsieur le Président : Merci pour les explications. Pour notre part, au niveau de la majorité, rencontrer les indépendants, c'est prévu cette année. Nous avons prévu quelque chose au budget pour les rassembler autour d'un drink. Pourquoi ? Parce que je crois que c'est important que les indépendants puissent se connaître entre eux. Cela peut créer des synergies et apporter du travail et qui peut apporter des possibilités dans le futur. Je pense, par exemple, lors de cette réunion, que si un maçon rencontre une entreprise de toiture, le maçon, à un certain moment, peut être confronté à un problème de toiture. Il ne sait pas le régler, mais à la place de faire appel à une entreprise qui vient de Renaix ou d'ailleurs, il y a peut-être une entreprise locale qui peut intervenir. Là, il n'y a qu'une synergie à développer. Ça, c'est le premier élément.</w:t>
      </w:r>
    </w:p>
    <w:p w14:paraId="2892AF1D" w14:textId="77777777" w:rsidR="00200BB3" w:rsidRDefault="00000000">
      <w:r>
        <w:t xml:space="preserve">Le deuxième élément, il faut savoir que chaque fois qu'on fait des cérémonies, on va encore faire cette année l'accueil des </w:t>
      </w:r>
      <w:proofErr w:type="spellStart"/>
      <w:r>
        <w:t>nouveaux-nés</w:t>
      </w:r>
      <w:proofErr w:type="spellEnd"/>
      <w:r>
        <w:t>, des nouveaux habitants et les jubilaires où là, à chaque fois, on donne un cadeau. Dans la mesure du possible, on essaie d'acheter le cadeau chez les commerçants locaux. On essaie de favoriser le commerce local, mais il faut savoir aussi qu'il y a une loi des marchés qui fait qu'à un certain moment, on n'achète pas où on veut et n'importe comment. Il faut toujours la concurrence de trois prix. Donc, quand on fait la concurrence de trois prix, il faut aussi avoir la certitude que le commerçant local puisse remettre un prix intéressant. Vous ne pouvez pas acheter comme vous voulez. Ça, c'est quand même un élément aussi à prendre en considération.</w:t>
      </w:r>
    </w:p>
    <w:p w14:paraId="1E54ADA0" w14:textId="77777777" w:rsidR="00200BB3" w:rsidRDefault="00000000">
      <w:r>
        <w:t xml:space="preserve">Et puis, le dernier point, et c'est vrai qu'on doit aider les commerçants, mais je ne pense pas que le chèque-cadeau de 25 euros sera apprécié par tout le </w:t>
      </w:r>
      <w:proofErr w:type="spellStart"/>
      <w:proofErr w:type="gramStart"/>
      <w:r>
        <w:t>monde.Un</w:t>
      </w:r>
      <w:proofErr w:type="spellEnd"/>
      <w:proofErr w:type="gramEnd"/>
      <w:r>
        <w:t xml:space="preserve"> exemple, si demain, on doit fêter les nouveau-nés, si on remet un chèque-cadeau de 25 euros aux nouveau-nés, il n'y a rien qui garantit que les 25 euros iront aux nouveau-nés. C'est peut-être les parents qui vont l'utiliser pour aller boire un verre au café, pour s'acheter de la nourriture. Je crois que c'est aussi un élément qu'on doit prendre en compte.</w:t>
      </w:r>
    </w:p>
    <w:p w14:paraId="31958E8B" w14:textId="77777777" w:rsidR="00200BB3" w:rsidRDefault="00000000">
      <w:r>
        <w:t xml:space="preserve">Donc voilà, ce sont différents éléments. C'est sûr qu'aider le commerce local, c'est une priorité. C'est la priorité qu'on a. Le fait de donner un chèque, je ne crois pas que ce soit une solution pour la bonne et simple raison qu'il faut savoir aussi que quand on a fait l'opération COVID, on a distribué des chèques et beaucoup de commerçants ont refusé de participer à l'opération. Pourquoi ? Parce qu'au niveau comptable, ça posait des problèmes. Ils recevaient un chèque qu'ils ne connaissaient pas. Bref, ça n'a pas été évident. </w:t>
      </w:r>
      <w:proofErr w:type="gramStart"/>
      <w:r>
        <w:t>et</w:t>
      </w:r>
      <w:proofErr w:type="gramEnd"/>
      <w:r>
        <w:t xml:space="preserve"> Ils devaient venir à la commune présenter le chèque pour pouvoir être remboursés. Les commerçants ne sont pas toujours enchantés.</w:t>
      </w:r>
    </w:p>
    <w:p w14:paraId="518A45E8" w14:textId="77777777" w:rsidR="00200BB3" w:rsidRDefault="00000000">
      <w:r>
        <w:t>Il faut savoir que l'opération COVID, c'était quand même 2 000 chèques gratuits qu'on avait distribués dans l'entité. </w:t>
      </w:r>
    </w:p>
    <w:p w14:paraId="40A8C633" w14:textId="77777777" w:rsidR="00200BB3" w:rsidRDefault="00000000">
      <w:r>
        <w:t>En sachant également qu'en termes de diversité, si vous voulez acheter de l'alimentation, malheureusement, on n'a plus qu'un seul supermarché qui est le Okay. Et quand on réfléchit un peu, Okay, quelque part, c'est une multinationale, c'est Colruyt et ainsi de suite. Donc finalement, je pense qu'aider les commerçants, c'est une bonne chose et on doit le faire. On doit trouver des moyens pour les aider. Je crois que la liste, par exemple la brochure pour l'appel des nouveaux habitants, où on insère par exemple la liste de tous les commerçants, c'est une bonne chose. Ça permet de les faire connaître.</w:t>
      </w:r>
    </w:p>
    <w:p w14:paraId="25C8621A" w14:textId="77777777" w:rsidR="00200BB3" w:rsidRDefault="00000000">
      <w:r>
        <w:t>Je crois qu'il y aura un impact plus important pour le commerçant de se faire connaître lorsque tous les habitants sont présents, lorsqu'il y a une réception, que le petit chèque de 25 euros, où finalement, vous savez, on va fêter les noces d'or des couples. Il faut savoir que quand on fête des noces d'or, parfois le couple, malheureusement, n'est pas toujours dans une santé optimale. Monsieur a des problèmes de santé, madame a des problèmes de santé. Donc qu'est-ce qui se passe ? Quand il reçoit le chèque, bien souvent il le donne aux enfants ou aux petits-enfants et finalement, le bénéfice du chèque ne revient pas aux personnes qu'on fête, mais revient aux personnes qui sont en dessous d'elle. Donc là, c'est un peu dommage. Et je sais, par exemple, que pour les noces d'or, on donne à chaque fois une fleur et également un petit présent, une bouteille, que sais-je encore. Mais ça fait extrêmement plaisir à la personne, parce qu'ils ont quelque chose dans leur maison et en fait, pendant quelques semaines, ils pensent encore à leur événement en voyant la petite fleur, et ainsi de suite. Donc je pense que la proposition que vous avez présentée, effectivement, elle a le mérite de pouvoir y réfléchir, mais au niveau pratique, je ne pense pas qu'on sait la mettre réellement en marche, je veux dire, entre guillemets, en action, parce que je ne pense pas que c'est ça qu'il faut faire vis-à-vis des commerçants. Je crois qu'il y a d'autres manières de valoriser nos commerçants locaux.</w:t>
      </w:r>
    </w:p>
    <w:p w14:paraId="1368558A" w14:textId="77777777" w:rsidR="00200BB3" w:rsidRDefault="00000000">
      <w:r>
        <w:t xml:space="preserve">Vous allez prendre, par exemple, les 25 euros, vous allez aller au restaurant, 25 euros, vous êtes à 3 ou 4 personnes, 25 euros, ça représente très peu. Et vous obligez la personne à dépenser un chèque ou alors qu'elle n'a peut-être pas envie de dépenser les 25 euros en plus. Donc là, il faut être extrêmement prudent. Je pense que la manière dont on travaille pour le moment avec les cadeaux, qu'on essaye, par la mesure du possible, d'acheter localement ou via les producteurs locaux, par naturel, du pays des collines. Quand on organise des évènements on privilégie le Parc naturel du pays des collines, on fait la promotion des producteurs locaux. Dans les producteurs locaux, il y a peut-être des producteurs du </w:t>
      </w:r>
      <w:proofErr w:type="spellStart"/>
      <w:r>
        <w:t>Mont-de-l'Enclus</w:t>
      </w:r>
      <w:proofErr w:type="spellEnd"/>
      <w:r>
        <w:t>, mais aller systématiquement avec le chèque de 25 euros, je ne crois pas que ça soit une bonne résolution. Voilà, c'est notre point de vue.</w:t>
      </w:r>
    </w:p>
    <w:p w14:paraId="24A65DA9" w14:textId="77777777" w:rsidR="00200BB3" w:rsidRDefault="00000000">
      <w:r>
        <w:t xml:space="preserve">Madame Guemjom : Moi, je voulais signaler simplement que l'année passée, dans le cadre de la petite campagne que j'avais mené sur le groupe des habitants, on avait fait un partage de plus belles photos de l'environnement et j'avais discuté avec quelques responsables HORECA du </w:t>
      </w:r>
      <w:proofErr w:type="spellStart"/>
      <w:r>
        <w:t>Mont-de-l'Enclus</w:t>
      </w:r>
      <w:proofErr w:type="spellEnd"/>
      <w:r>
        <w:t xml:space="preserve"> et quasiment tous ont accepté, sauf un, d'offrir un chèque-cadeau s et tous les gagnants ont été enchantés, donc ils ont consommé localement et c'était déduit de leur consommation. Mais c'est vrai qu'il n'y avait pas d'échange, je peux comprendre, du point de vue administratif, il n'y avait pas d'échange de chèques et tout ça, c'est du sponsoring. Mais donc, on peut trouver quelque chose qui est à cheval entre le financement et le sponsoring, si par exemple, la commune dit, ok, nous, c'est une valeur de 4 ou 5 euros et que le commerçant est prêt à sponsoriser pour cette visibilité qu'on lui donne. Autant, ça revient à 50 euros, finalement, ça devient tout à fait autre chose pour celui qui reçoit le cadeau.</w:t>
      </w:r>
    </w:p>
    <w:p w14:paraId="1D63DDA9" w14:textId="77777777" w:rsidR="00200BB3" w:rsidRDefault="00000000">
      <w:r>
        <w:t xml:space="preserve">Monsieur le Président : Mais vous savez on va rentrer plus dans sujet, un, c'est illégal. Et deuxièmement, quel est le commerçant au </w:t>
      </w:r>
      <w:proofErr w:type="spellStart"/>
      <w:r>
        <w:t>Mont-de-l'Enclus</w:t>
      </w:r>
      <w:proofErr w:type="spellEnd"/>
      <w:r>
        <w:t xml:space="preserve"> pouvant réaliser un panier ? Il n'y en a pas. Franchement, il n'y en a pas. Si vous en avez un, dites-moi un nom, mais franchement, moi, je ne les connais pas. Donc c'est pour cela faire un chèque de 25 € pour aller dans institut de beauté ou chez le coiffeur ce n'est </w:t>
      </w:r>
      <w:proofErr w:type="spellStart"/>
      <w:proofErr w:type="gramStart"/>
      <w:r>
        <w:t>peut être</w:t>
      </w:r>
      <w:proofErr w:type="spellEnd"/>
      <w:proofErr w:type="gramEnd"/>
      <w:r>
        <w:t xml:space="preserve"> pas le meilleur cadeau à faire. Mais ça a le mérite de se poser la question. C'était une bonne intervention mais franchement là je ne peux pas suivre le raisonnement</w:t>
      </w:r>
    </w:p>
    <w:p w14:paraId="1B3B57E4" w14:textId="77777777" w:rsidR="00200BB3" w:rsidRDefault="00000000">
      <w:r>
        <w:t>Monsieur Vanonacker : Vous avez dit que pour que l'année prochaine, on va avoir une rencontre avec tous les indépendants. On y sera invité aussi ?</w:t>
      </w:r>
    </w:p>
    <w:p w14:paraId="4EA781D8" w14:textId="77777777" w:rsidR="00200BB3" w:rsidRDefault="00000000">
      <w:r>
        <w:t>Monsieur le Président : Oui bien sûr, il n'y a pas de problème.</w:t>
      </w:r>
    </w:p>
    <w:p w14:paraId="0B2D2845" w14:textId="77777777" w:rsidR="00200BB3" w:rsidRDefault="00000000">
      <w:r>
        <w:t>Monsieur Vanonacker : C'est gentil.</w:t>
      </w:r>
    </w:p>
    <w:p w14:paraId="5E6E88A6" w14:textId="77777777" w:rsidR="00200BB3" w:rsidRDefault="00000000">
      <w:r>
        <w:t>Monsieur le Président : Voilà, il n'y a pas de problème.</w:t>
      </w:r>
    </w:p>
    <w:p w14:paraId="517D413D" w14:textId="77777777" w:rsidR="00200BB3" w:rsidRDefault="00000000">
      <w:r>
        <w:t> </w:t>
      </w:r>
    </w:p>
    <w:p w14:paraId="4D3CA171" w14:textId="77777777" w:rsidR="00200BB3" w:rsidRDefault="00200BB3"/>
    <w:p w14:paraId="2A0A558D" w14:textId="77777777" w:rsidR="00200BB3" w:rsidRDefault="00000000">
      <w:r>
        <w:t>LE CONSEIL COMMUNAL,</w:t>
      </w:r>
    </w:p>
    <w:p w14:paraId="6980D278" w14:textId="77777777" w:rsidR="00200BB3" w:rsidRDefault="00200BB3"/>
    <w:p w14:paraId="0E17340B" w14:textId="77777777" w:rsidR="00200BB3" w:rsidRDefault="00000000">
      <w:r>
        <w:t>Vu le Code de la Démocratie Locale et de la Décentralisation ; </w:t>
      </w:r>
    </w:p>
    <w:p w14:paraId="2B34336F" w14:textId="77777777" w:rsidR="00200BB3" w:rsidRDefault="00000000">
      <w:r>
        <w:t>Attendu que des cadeaux sont offerts par l'administration communale lors d'évènements comme les anniversaires de mariage, les naissances et lors de la réception consacrée aux nouveaux habitants ; </w:t>
      </w:r>
    </w:p>
    <w:p w14:paraId="0CA5EDF6" w14:textId="77777777" w:rsidR="00200BB3" w:rsidRDefault="00000000">
      <w:r>
        <w:t>Attendu qu'il convient de mieux faire connaître les indépendants de notre commune car de nombreux habitants ne les connaissent pas toujours ;</w:t>
      </w:r>
    </w:p>
    <w:p w14:paraId="54A6B887" w14:textId="77777777" w:rsidR="00200BB3" w:rsidRDefault="00000000">
      <w:r>
        <w:t>Attendu que cette proposition serait un soutien certain pour notre économie locale et valoriserait nos indépendants locaux ; </w:t>
      </w:r>
    </w:p>
    <w:p w14:paraId="1B01FBCC" w14:textId="77777777" w:rsidR="00200BB3" w:rsidRDefault="00000000">
      <w:r>
        <w:t xml:space="preserve">Attendu que des crédits avaient été inscrits au budget 2025 aux articles 763/124/21 (fournitures cadeaux noces d'or,) 801/124/21 (fournitures cadeaux </w:t>
      </w:r>
      <w:proofErr w:type="spellStart"/>
      <w:r>
        <w:t>nouveaux-nés</w:t>
      </w:r>
      <w:proofErr w:type="spellEnd"/>
      <w:r>
        <w:t>) et 801/123/16 (nouveaux-venus - frais de réception et de représentation)</w:t>
      </w:r>
    </w:p>
    <w:p w14:paraId="3625720A" w14:textId="77777777" w:rsidR="00200BB3" w:rsidRDefault="00000000">
      <w:r>
        <w:t>Attendu que des crédits sont probablement reconduits pour l'exercice 2026 ; </w:t>
      </w:r>
    </w:p>
    <w:p w14:paraId="5594B48F" w14:textId="77777777" w:rsidR="00200BB3" w:rsidRDefault="00000000">
      <w:r>
        <w:t>DECIDE : par 8 voix CONTRE et 3 voix POUR</w:t>
      </w:r>
    </w:p>
    <w:p w14:paraId="44DFC45D" w14:textId="77777777" w:rsidR="00200BB3" w:rsidRDefault="00000000">
      <w:r>
        <w:t>Article 1er : D'</w:t>
      </w:r>
      <w:proofErr w:type="spellStart"/>
      <w:r>
        <w:t>offir</w:t>
      </w:r>
      <w:proofErr w:type="spellEnd"/>
      <w:r>
        <w:t xml:space="preserve"> lors d'évènements comme anniversaires de mariages, naissances, accueil de nouveaux habitants, un chèque-cadeau d'une valeur de 25 </w:t>
      </w:r>
      <w:proofErr w:type="spellStart"/>
      <w:r>
        <w:t>euross</w:t>
      </w:r>
      <w:proofErr w:type="spellEnd"/>
      <w:r>
        <w:t xml:space="preserve"> valable auprès de nos indépendants locaux et remboursable par la commune sur présentation dudit chèque</w:t>
      </w:r>
    </w:p>
    <w:p w14:paraId="577D0BA2" w14:textId="77777777" w:rsidR="00200BB3" w:rsidRDefault="00000000">
      <w:r>
        <w:t>Article 2 : de prévoir les crédits nécessaires aux articles susmentionnés du budget 2026</w:t>
      </w:r>
    </w:p>
    <w:p w14:paraId="73343C9C" w14:textId="77777777" w:rsidR="00200BB3" w:rsidRDefault="00000000">
      <w:r>
        <w:t>Article 3 : de communiquer la présente au receveur régional</w:t>
      </w:r>
    </w:p>
    <w:p w14:paraId="3606290E" w14:textId="77777777" w:rsidR="00200BB3" w:rsidRDefault="00200BB3"/>
    <w:p w14:paraId="2561C5A5" w14:textId="77777777" w:rsidR="00200BB3" w:rsidRDefault="00200BB3"/>
    <w:p w14:paraId="32E81053" w14:textId="77777777" w:rsidR="00200BB3" w:rsidRDefault="00000000">
      <w:pPr>
        <w:rPr>
          <w:b/>
          <w:bCs/>
          <w:u w:val="single"/>
        </w:rPr>
      </w:pPr>
      <w:r>
        <w:rPr>
          <w:b/>
          <w:bCs/>
          <w:u w:val="single"/>
        </w:rPr>
        <w:t>SEANCES A HUIS CLOS</w:t>
      </w:r>
    </w:p>
    <w:p w14:paraId="014DC93B" w14:textId="77777777" w:rsidR="00200BB3" w:rsidRDefault="00200BB3"/>
    <w:p w14:paraId="202D9E5F" w14:textId="77777777" w:rsidR="00200BB3" w:rsidRDefault="00200BB3"/>
    <w:tbl>
      <w:tblPr>
        <w:tblW w:w="5000" w:type="pct"/>
        <w:jc w:val="right"/>
        <w:tblLayout w:type="fixed"/>
        <w:tblCellMar>
          <w:top w:w="55" w:type="dxa"/>
          <w:left w:w="55" w:type="dxa"/>
          <w:bottom w:w="55" w:type="dxa"/>
          <w:right w:w="55" w:type="dxa"/>
        </w:tblCellMar>
        <w:tblLook w:val="04A0" w:firstRow="1" w:lastRow="0" w:firstColumn="1" w:lastColumn="0" w:noHBand="0" w:noVBand="1"/>
      </w:tblPr>
      <w:tblGrid>
        <w:gridCol w:w="4699"/>
        <w:gridCol w:w="4707"/>
      </w:tblGrid>
      <w:tr w:rsidR="00200BB3" w14:paraId="4BC67037" w14:textId="77777777">
        <w:trPr>
          <w:jc w:val="right"/>
        </w:trPr>
        <w:tc>
          <w:tcPr>
            <w:tcW w:w="9406" w:type="dxa"/>
            <w:gridSpan w:val="2"/>
          </w:tcPr>
          <w:p w14:paraId="1121765C" w14:textId="77777777" w:rsidR="00200BB3" w:rsidRDefault="00200BB3">
            <w:pPr>
              <w:pStyle w:val="Standard2"/>
              <w:keepNext/>
              <w:rPr>
                <w:rFonts w:ascii="Calibri" w:hAnsi="Calibri"/>
                <w:b/>
                <w:bCs/>
                <w:sz w:val="4"/>
                <w:szCs w:val="4"/>
              </w:rPr>
            </w:pPr>
          </w:p>
        </w:tc>
      </w:tr>
      <w:tr w:rsidR="00200BB3" w14:paraId="65F343B6" w14:textId="77777777">
        <w:trPr>
          <w:jc w:val="right"/>
        </w:trPr>
        <w:tc>
          <w:tcPr>
            <w:tcW w:w="4699" w:type="dxa"/>
          </w:tcPr>
          <w:p w14:paraId="16CBC670" w14:textId="77777777" w:rsidR="00200BB3" w:rsidRDefault="00000000">
            <w:pPr>
              <w:pStyle w:val="Standard2"/>
              <w:keepNext/>
              <w:rPr>
                <w:rFonts w:ascii="Calibri" w:hAnsi="Calibri"/>
                <w:b/>
                <w:bCs/>
              </w:rPr>
            </w:pPr>
            <w:r>
              <w:rPr>
                <w:rFonts w:ascii="Calibri" w:hAnsi="Calibri"/>
                <w:b/>
                <w:bCs/>
              </w:rPr>
              <w:t>La Directrice générale,</w:t>
            </w:r>
          </w:p>
        </w:tc>
        <w:tc>
          <w:tcPr>
            <w:tcW w:w="4707" w:type="dxa"/>
          </w:tcPr>
          <w:p w14:paraId="22886765" w14:textId="77777777" w:rsidR="00200BB3" w:rsidRDefault="00000000">
            <w:pPr>
              <w:pStyle w:val="Standard2"/>
              <w:jc w:val="right"/>
              <w:rPr>
                <w:rFonts w:ascii="Calibri" w:hAnsi="Calibri"/>
                <w:b/>
                <w:bCs/>
              </w:rPr>
            </w:pPr>
            <w:r>
              <w:rPr>
                <w:rFonts w:ascii="Calibri" w:hAnsi="Calibri"/>
                <w:b/>
                <w:bCs/>
              </w:rPr>
              <w:t>Le Bourgmestre - Président,</w:t>
            </w:r>
          </w:p>
        </w:tc>
      </w:tr>
      <w:tr w:rsidR="00200BB3" w14:paraId="096AC056" w14:textId="77777777">
        <w:trPr>
          <w:jc w:val="right"/>
        </w:trPr>
        <w:tc>
          <w:tcPr>
            <w:tcW w:w="4699" w:type="dxa"/>
          </w:tcPr>
          <w:p w14:paraId="40799BE5" w14:textId="77777777" w:rsidR="00200BB3" w:rsidRDefault="00000000">
            <w:pPr>
              <w:pStyle w:val="Standard2"/>
              <w:rPr>
                <w:rFonts w:ascii="Calibri" w:hAnsi="Calibri"/>
                <w:b/>
                <w:bCs/>
              </w:rPr>
            </w:pPr>
            <w:r>
              <w:rPr>
                <w:rFonts w:ascii="Calibri" w:hAnsi="Calibri"/>
                <w:b/>
                <w:bCs/>
              </w:rPr>
              <w:t>(s) Amélie BAUSIER</w:t>
            </w:r>
          </w:p>
        </w:tc>
        <w:tc>
          <w:tcPr>
            <w:tcW w:w="4707" w:type="dxa"/>
          </w:tcPr>
          <w:p w14:paraId="145E86EC" w14:textId="77777777" w:rsidR="00200BB3" w:rsidRDefault="00000000">
            <w:pPr>
              <w:pStyle w:val="Standard2"/>
              <w:jc w:val="right"/>
              <w:rPr>
                <w:rFonts w:ascii="Calibri" w:hAnsi="Calibri"/>
                <w:b/>
                <w:bCs/>
              </w:rPr>
            </w:pPr>
            <w:r>
              <w:rPr>
                <w:rFonts w:ascii="Calibri" w:hAnsi="Calibri"/>
                <w:b/>
                <w:bCs/>
              </w:rPr>
              <w:t>(s) Jean-Pierre BOURDEAUD'HUY</w:t>
            </w:r>
          </w:p>
        </w:tc>
      </w:tr>
    </w:tbl>
    <w:p w14:paraId="5F616A59" w14:textId="77777777" w:rsidR="00200BB3" w:rsidRDefault="00200BB3"/>
    <w:sectPr w:rsidR="00200BB3">
      <w:footerReference w:type="default" r:id="rId7"/>
      <w:pgSz w:w="12240" w:h="15840"/>
      <w:pgMar w:top="540" w:right="1417" w:bottom="899" w:left="1417" w:header="0" w:footer="72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BFC3D" w14:textId="77777777" w:rsidR="00DE6159" w:rsidRDefault="00DE6159">
      <w:r>
        <w:separator/>
      </w:r>
    </w:p>
  </w:endnote>
  <w:endnote w:type="continuationSeparator" w:id="0">
    <w:p w14:paraId="072B82BC" w14:textId="77777777" w:rsidR="00DE6159" w:rsidRDefault="00DE6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9BEB" w14:textId="77777777" w:rsidR="00200BB3" w:rsidRDefault="00000000">
    <w:pPr>
      <w:pStyle w:val="Pieddepage"/>
      <w:jc w:val="right"/>
      <w:rPr>
        <w:rFonts w:ascii="Calibri" w:hAnsi="Calibri"/>
        <w:bdr w:val="single" w:sz="2" w:space="1" w:color="000000"/>
      </w:rPr>
    </w:pPr>
    <w:r>
      <w:rPr>
        <w:rFonts w:ascii="Calibri" w:hAnsi="Calibri"/>
        <w:bdr w:val="single" w:sz="2" w:space="1" w:color="000000"/>
      </w:rPr>
      <w:fldChar w:fldCharType="begin"/>
    </w:r>
    <w:r>
      <w:rPr>
        <w:rFonts w:ascii="Calibri" w:hAnsi="Calibri"/>
        <w:bdr w:val="single" w:sz="2" w:space="1" w:color="000000"/>
      </w:rPr>
      <w:instrText xml:space="preserve"> PAGE </w:instrText>
    </w:r>
    <w:r>
      <w:rPr>
        <w:rFonts w:ascii="Calibri" w:hAnsi="Calibri"/>
        <w:bdr w:val="single" w:sz="2" w:space="1" w:color="000000"/>
      </w:rPr>
      <w:fldChar w:fldCharType="separate"/>
    </w:r>
    <w:r>
      <w:rPr>
        <w:rFonts w:ascii="Calibri" w:hAnsi="Calibri"/>
        <w:bdr w:val="single" w:sz="2" w:space="1" w:color="000000"/>
      </w:rPr>
      <w:t>22</w:t>
    </w:r>
    <w:r>
      <w:rPr>
        <w:rFonts w:ascii="Calibri" w:hAnsi="Calibri"/>
        <w:bdr w:val="single" w:sz="2" w:space="1"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0CCA3" w14:textId="77777777" w:rsidR="00DE6159" w:rsidRDefault="00DE6159">
      <w:r>
        <w:separator/>
      </w:r>
    </w:p>
  </w:footnote>
  <w:footnote w:type="continuationSeparator" w:id="0">
    <w:p w14:paraId="76DD781D" w14:textId="77777777" w:rsidR="00DE6159" w:rsidRDefault="00DE61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62B"/>
    <w:multiLevelType w:val="multilevel"/>
    <w:tmpl w:val="873EBF8A"/>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183913"/>
    <w:multiLevelType w:val="multilevel"/>
    <w:tmpl w:val="B0F8BD8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2200405"/>
    <w:multiLevelType w:val="multilevel"/>
    <w:tmpl w:val="B39273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32952E2"/>
    <w:multiLevelType w:val="multilevel"/>
    <w:tmpl w:val="E51CE4D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85650C7"/>
    <w:multiLevelType w:val="multilevel"/>
    <w:tmpl w:val="4384965C"/>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E3C17C4"/>
    <w:multiLevelType w:val="multilevel"/>
    <w:tmpl w:val="EF7639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3175FBB"/>
    <w:multiLevelType w:val="multilevel"/>
    <w:tmpl w:val="AEA440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697177D"/>
    <w:multiLevelType w:val="multilevel"/>
    <w:tmpl w:val="8F1801C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357600F"/>
    <w:multiLevelType w:val="multilevel"/>
    <w:tmpl w:val="CFF0E3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B79604B"/>
    <w:multiLevelType w:val="multilevel"/>
    <w:tmpl w:val="DA78C62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D47103B"/>
    <w:multiLevelType w:val="multilevel"/>
    <w:tmpl w:val="92D477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EAE54B4"/>
    <w:multiLevelType w:val="multilevel"/>
    <w:tmpl w:val="7BE6ABF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619782D"/>
    <w:multiLevelType w:val="multilevel"/>
    <w:tmpl w:val="5AC8FF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B0F3662"/>
    <w:multiLevelType w:val="multilevel"/>
    <w:tmpl w:val="CBEEF202"/>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pStyle w:val="Titre9"/>
      <w:suff w:val="nothing"/>
      <w:lvlText w:val="%9"/>
      <w:lvlJc w:val="left"/>
      <w:pPr>
        <w:tabs>
          <w:tab w:val="num" w:pos="1584"/>
        </w:tabs>
        <w:ind w:left="1584" w:hanging="1584"/>
      </w:pPr>
    </w:lvl>
  </w:abstractNum>
  <w:abstractNum w:abstractNumId="14" w15:restartNumberingAfterBreak="0">
    <w:nsid w:val="4F5A7A59"/>
    <w:multiLevelType w:val="multilevel"/>
    <w:tmpl w:val="0E88E39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1810971"/>
    <w:multiLevelType w:val="multilevel"/>
    <w:tmpl w:val="CE9E1B8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1AD2802"/>
    <w:multiLevelType w:val="multilevel"/>
    <w:tmpl w:val="3150118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3E824AC"/>
    <w:multiLevelType w:val="multilevel"/>
    <w:tmpl w:val="217A8B6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62C3128A"/>
    <w:multiLevelType w:val="multilevel"/>
    <w:tmpl w:val="BD0CE9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4822831"/>
    <w:multiLevelType w:val="multilevel"/>
    <w:tmpl w:val="4FEEEE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6D4421FD"/>
    <w:multiLevelType w:val="multilevel"/>
    <w:tmpl w:val="40BE357A"/>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4D14A32"/>
    <w:multiLevelType w:val="multilevel"/>
    <w:tmpl w:val="4C90AD1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4ED0A17"/>
    <w:multiLevelType w:val="multilevel"/>
    <w:tmpl w:val="992A6CA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813441C"/>
    <w:multiLevelType w:val="multilevel"/>
    <w:tmpl w:val="2FE0F21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56966033">
    <w:abstractNumId w:val="13"/>
  </w:num>
  <w:num w:numId="2" w16cid:durableId="1570916533">
    <w:abstractNumId w:val="0"/>
  </w:num>
  <w:num w:numId="3" w16cid:durableId="241179091">
    <w:abstractNumId w:val="4"/>
  </w:num>
  <w:num w:numId="4" w16cid:durableId="1208956311">
    <w:abstractNumId w:val="20"/>
  </w:num>
  <w:num w:numId="5" w16cid:durableId="1035229105">
    <w:abstractNumId w:val="19"/>
  </w:num>
  <w:num w:numId="6" w16cid:durableId="1193030746">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7" w16cid:durableId="230359144">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8" w16cid:durableId="1911958911">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9" w16cid:durableId="1287614074">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0" w16cid:durableId="333414085">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1" w16cid:durableId="1292636398">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2" w16cid:durableId="1075125072">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3" w16cid:durableId="416708542">
    <w:abstractNumId w:val="19"/>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4" w16cid:durableId="789085523">
    <w:abstractNumId w:val="12"/>
  </w:num>
  <w:num w:numId="15" w16cid:durableId="1051610672">
    <w:abstractNumId w:val="10"/>
  </w:num>
  <w:num w:numId="16" w16cid:durableId="255360730">
    <w:abstractNumId w:val="11"/>
  </w:num>
  <w:num w:numId="17" w16cid:durableId="91559008">
    <w:abstractNumId w:val="3"/>
  </w:num>
  <w:num w:numId="18" w16cid:durableId="393434905">
    <w:abstractNumId w:val="16"/>
  </w:num>
  <w:num w:numId="19" w16cid:durableId="1137532003">
    <w:abstractNumId w:val="23"/>
  </w:num>
  <w:num w:numId="20" w16cid:durableId="986935924">
    <w:abstractNumId w:val="9"/>
  </w:num>
  <w:num w:numId="21" w16cid:durableId="1609851779">
    <w:abstractNumId w:val="4"/>
    <w:lvlOverride w:ilvl="0"/>
    <w:lvlOverride w:ilvl="1">
      <w:startOverride w:val="1"/>
    </w:lvlOverride>
  </w:num>
  <w:num w:numId="22" w16cid:durableId="340668014">
    <w:abstractNumId w:val="2"/>
  </w:num>
  <w:num w:numId="23" w16cid:durableId="1946421391">
    <w:abstractNumId w:val="2"/>
    <w:lvlOverride w:ilvl="0"/>
    <w:lvlOverride w:ilvl="1"/>
    <w:lvlOverride w:ilvl="2">
      <w:startOverride w:val="1"/>
    </w:lvlOverride>
  </w:num>
  <w:num w:numId="24" w16cid:durableId="1138299666">
    <w:abstractNumId w:val="8"/>
  </w:num>
  <w:num w:numId="25" w16cid:durableId="560556335">
    <w:abstractNumId w:val="7"/>
  </w:num>
  <w:num w:numId="26" w16cid:durableId="1381779521">
    <w:abstractNumId w:val="7"/>
    <w:lvlOverride w:ilvl="0"/>
    <w:lvlOverride w:ilvl="1"/>
    <w:lvlOverride w:ilvl="2">
      <w:startOverride w:val="2"/>
    </w:lvlOverride>
  </w:num>
  <w:num w:numId="27" w16cid:durableId="169684866">
    <w:abstractNumId w:val="14"/>
  </w:num>
  <w:num w:numId="28" w16cid:durableId="2087529794">
    <w:abstractNumId w:val="21"/>
  </w:num>
  <w:num w:numId="29" w16cid:durableId="1208223201">
    <w:abstractNumId w:val="21"/>
    <w:lvlOverride w:ilvl="0"/>
    <w:lvlOverride w:ilvl="1">
      <w:startOverride w:val="2"/>
    </w:lvlOverride>
  </w:num>
  <w:num w:numId="30" w16cid:durableId="1390419815">
    <w:abstractNumId w:val="22"/>
  </w:num>
  <w:num w:numId="31" w16cid:durableId="1978146201">
    <w:abstractNumId w:val="17"/>
  </w:num>
  <w:num w:numId="32" w16cid:durableId="1062829999">
    <w:abstractNumId w:val="17"/>
    <w:lvlOverride w:ilvl="0"/>
    <w:lvlOverride w:ilvl="1">
      <w:startOverride w:val="3"/>
    </w:lvlOverride>
  </w:num>
  <w:num w:numId="33" w16cid:durableId="622270883">
    <w:abstractNumId w:val="5"/>
  </w:num>
  <w:num w:numId="34" w16cid:durableId="45376361">
    <w:abstractNumId w:val="5"/>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5" w16cid:durableId="347567032">
    <w:abstractNumId w:val="5"/>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6" w16cid:durableId="415372030">
    <w:abstractNumId w:val="5"/>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7" w16cid:durableId="1476487697">
    <w:abstractNumId w:val="5"/>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numFmt w:val="decimal"/>
        <w:lvlText w:val=""/>
        <w:lvlJc w:val="left"/>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38" w16cid:durableId="1870601518">
    <w:abstractNumId w:val="15"/>
  </w:num>
  <w:num w:numId="39" w16cid:durableId="1953433122">
    <w:abstractNumId w:val="1"/>
  </w:num>
  <w:num w:numId="40" w16cid:durableId="1556088511">
    <w:abstractNumId w:val="6"/>
  </w:num>
  <w:num w:numId="41" w16cid:durableId="12933683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BB3"/>
    <w:rsid w:val="00200BB3"/>
    <w:rsid w:val="00DE6159"/>
    <w:rsid w:val="00E31F53"/>
    <w:rsid w:val="00EE0DD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7ADC3"/>
  <w15:docId w15:val="{B8F62866-306E-4AB7-B854-724FA57D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Calibri" w:hAnsi="Calibri"/>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semiHidden/>
    <w:unhideWhenUsed/>
    <w:qFormat/>
    <w:pPr>
      <w:keepNext/>
      <w:numPr>
        <w:ilvl w:val="1"/>
        <w:numId w:val="1"/>
      </w:numPr>
      <w:ind w:left="-1106" w:right="1586" w:hanging="28"/>
      <w:outlineLvl w:val="1"/>
    </w:pPr>
    <w:rPr>
      <w:rFonts w:eastAsia="Arial Unicode MS" w:cs="Arial Unicode MS"/>
      <w:sz w:val="28"/>
      <w:szCs w:val="20"/>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Normal"/>
    <w:next w:val="Normal"/>
    <w:uiPriority w:val="9"/>
    <w:semiHidden/>
    <w:unhideWhenUsed/>
    <w:qFormat/>
    <w:pPr>
      <w:keepNext/>
      <w:numPr>
        <w:ilvl w:val="3"/>
        <w:numId w:val="1"/>
      </w:numPr>
      <w:spacing w:before="240" w:after="240"/>
      <w:ind w:left="1264" w:firstLine="0"/>
      <w:jc w:val="center"/>
      <w:outlineLvl w:val="3"/>
    </w:pPr>
    <w:rPr>
      <w:b/>
      <w:bCs/>
      <w:sz w:val="28"/>
    </w:rPr>
  </w:style>
  <w:style w:type="paragraph" w:styleId="Titre5">
    <w:name w:val="heading 5"/>
    <w:basedOn w:val="Normal"/>
    <w:next w:val="Normal"/>
    <w:uiPriority w:val="9"/>
    <w:semiHidden/>
    <w:unhideWhenUsed/>
    <w:qFormat/>
    <w:pPr>
      <w:keepNext/>
      <w:numPr>
        <w:ilvl w:val="4"/>
        <w:numId w:val="1"/>
      </w:numPr>
      <w:spacing w:before="240" w:after="240"/>
      <w:ind w:left="1264" w:firstLine="0"/>
      <w:outlineLvl w:val="4"/>
    </w:pPr>
    <w:rPr>
      <w:b/>
      <w:bCs/>
      <w:sz w:val="28"/>
      <w:u w:val="single"/>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paragraph" w:styleId="Titre9">
    <w:name w:val="heading 9"/>
    <w:basedOn w:val="Normal"/>
    <w:next w:val="Normal"/>
    <w:qFormat/>
    <w:pPr>
      <w:keepNext/>
      <w:numPr>
        <w:ilvl w:val="8"/>
        <w:numId w:val="1"/>
      </w:numPr>
      <w:pBdr>
        <w:top w:val="single" w:sz="4" w:space="0" w:color="000000"/>
        <w:left w:val="single" w:sz="4" w:space="0" w:color="000000"/>
        <w:bottom w:val="single" w:sz="4" w:space="0" w:color="000000"/>
        <w:right w:val="single" w:sz="4" w:space="0" w:color="000000"/>
      </w:pBdr>
      <w:ind w:left="2835" w:right="707" w:firstLine="0"/>
      <w:jc w:val="center"/>
      <w:outlineLvl w:val="8"/>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7z1">
    <w:name w:val="WW8Num7z1"/>
    <w:qFormat/>
    <w:rPr>
      <w:rFonts w:ascii="Tahoma" w:eastAsia="Times New Roman" w:hAnsi="Tahoma" w:cs="Tahoma"/>
    </w:rPr>
  </w:style>
  <w:style w:type="character" w:customStyle="1" w:styleId="WW8Num10z0">
    <w:name w:val="WW8Num10z0"/>
    <w:qFormat/>
    <w:rPr>
      <w:rFonts w:ascii="Tahoma" w:eastAsia="Times New Roman" w:hAnsi="Tahoma" w:cs="Tahoma"/>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0z3">
    <w:name w:val="WW8Num10z3"/>
    <w:qFormat/>
    <w:rPr>
      <w:rFonts w:ascii="Symbol" w:hAnsi="Symbol"/>
    </w:rPr>
  </w:style>
  <w:style w:type="character" w:styleId="Numrodepage">
    <w:name w:val="page number"/>
    <w:basedOn w:val="Policepardfaut"/>
  </w:style>
  <w:style w:type="character" w:customStyle="1" w:styleId="LND1pod">
    <w:name w:val="LND1pod"/>
    <w:qFormat/>
    <w:rPr>
      <w:u w:val="single"/>
    </w:rPr>
  </w:style>
  <w:style w:type="character" w:customStyle="1" w:styleId="LND2pod">
    <w:name w:val="LND2pod"/>
    <w:qFormat/>
    <w:rPr>
      <w:b/>
    </w:rPr>
  </w:style>
  <w:style w:type="character" w:customStyle="1" w:styleId="LND10pod">
    <w:name w:val="LND10pod"/>
    <w:qFormat/>
    <w:rPr>
      <w:b/>
      <w:u w:val="single"/>
    </w:rPr>
  </w:style>
  <w:style w:type="character" w:customStyle="1" w:styleId="LND11pod">
    <w:name w:val="LND11pod"/>
    <w:qFormat/>
    <w:rPr>
      <w:vertAlign w:val="superscript"/>
    </w:rPr>
  </w:style>
  <w:style w:type="character" w:customStyle="1" w:styleId="LND13pod">
    <w:name w:val="LND13pod"/>
    <w:qFormat/>
    <w:rPr>
      <w:i/>
      <w:u w:val="single"/>
    </w:rPr>
  </w:style>
  <w:style w:type="character" w:customStyle="1" w:styleId="LND14pod">
    <w:name w:val="LND14pod"/>
    <w:qFormat/>
    <w:rPr>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Normalcentr">
    <w:name w:val="Block Text"/>
    <w:basedOn w:val="Normal"/>
    <w:qFormat/>
    <w:pPr>
      <w:pBdr>
        <w:top w:val="single" w:sz="4" w:space="1" w:color="000000"/>
        <w:left w:val="single" w:sz="4" w:space="4" w:color="000000"/>
        <w:bottom w:val="single" w:sz="4" w:space="1" w:color="000000"/>
        <w:right w:val="single" w:sz="4" w:space="4" w:color="000000"/>
      </w:pBdr>
      <w:tabs>
        <w:tab w:val="left" w:pos="4962"/>
      </w:tabs>
      <w:ind w:left="2552" w:right="1586"/>
      <w:jc w:val="center"/>
    </w:pPr>
    <w:rPr>
      <w:rFonts w:ascii="Tahoma" w:hAnsi="Tahoma"/>
      <w:b/>
      <w:bCs/>
      <w:sz w:val="28"/>
    </w:r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tabs>
        <w:tab w:val="center" w:pos="4320"/>
        <w:tab w:val="right" w:pos="8640"/>
      </w:tabs>
    </w:pPr>
    <w:rPr>
      <w:rFonts w:ascii="Times" w:hAnsi="Times"/>
      <w:smallCaps/>
      <w:szCs w:val="20"/>
    </w:rPr>
  </w:style>
  <w:style w:type="paragraph" w:styleId="Textedebulles">
    <w:name w:val="Balloon Text"/>
    <w:basedOn w:val="Normal"/>
    <w:qFormat/>
    <w:rPr>
      <w:rFonts w:ascii="Tahoma" w:hAnsi="Tahoma" w:cs="Tahoma"/>
      <w:sz w:val="16"/>
      <w:szCs w:val="16"/>
    </w:rPr>
  </w:style>
  <w:style w:type="paragraph" w:customStyle="1" w:styleId="FrameContents">
    <w:name w:val="Frame Contents"/>
    <w:basedOn w:val="Corpsdetexte"/>
    <w:qFormat/>
  </w:style>
  <w:style w:type="paragraph" w:styleId="En-tte">
    <w:name w:val="header"/>
    <w:basedOn w:val="Normal"/>
    <w:pPr>
      <w:suppressLineNumbers/>
      <w:tabs>
        <w:tab w:val="center" w:pos="4818"/>
        <w:tab w:val="right" w:pos="9637"/>
      </w:tabs>
    </w:pPr>
  </w:style>
  <w:style w:type="paragraph" w:customStyle="1" w:styleId="Ttirebordureshautbas">
    <w:name w:val="Ttire_bordures_haut_bas"/>
    <w:basedOn w:val="Heading"/>
    <w:qFormat/>
    <w:pPr>
      <w:pBdr>
        <w:top w:val="single" w:sz="2" w:space="1" w:color="000000"/>
        <w:bottom w:val="single" w:sz="2" w:space="1" w:color="000000"/>
      </w:pBdr>
      <w:jc w:val="left"/>
    </w:pPr>
    <w:rPr>
      <w:color w:val="000000"/>
    </w:r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i/>
      <w:iCs/>
    </w:r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paragraph" w:customStyle="1" w:styleId="Standard2">
    <w:name w:val="Standard2"/>
    <w:qFormat/>
    <w:rPr>
      <w:rFonts w:ascii="Tahoma" w:hAnsi="Tahoma"/>
      <w:sz w:val="20"/>
    </w:rPr>
  </w:style>
  <w:style w:type="paragraph" w:customStyle="1" w:styleId="pmParaKeepWithNext">
    <w:name w:val="pmParaKeepWithNext"/>
    <w:basedOn w:val="Normal"/>
    <w:qFormat/>
    <w:pPr>
      <w:keepNext/>
    </w:pPr>
  </w:style>
  <w:style w:type="paragraph" w:customStyle="1" w:styleId="xSmallText">
    <w:name w:val="xSmallText"/>
    <w:basedOn w:val="Normal"/>
    <w:qFormat/>
    <w:rPr>
      <w:rFonts w:ascii="Liberation Sans" w:hAnsi="Liberation Sans"/>
      <w:sz w:val="14"/>
    </w:rPr>
  </w:style>
  <w:style w:type="paragraph" w:customStyle="1" w:styleId="smallText">
    <w:name w:val="smallText"/>
    <w:basedOn w:val="Normal"/>
    <w:qFormat/>
    <w:rPr>
      <w:sz w:val="18"/>
    </w:rPr>
  </w:style>
  <w:style w:type="paragraph" w:customStyle="1" w:styleId="largeText">
    <w:name w:val="largeText"/>
    <w:basedOn w:val="smallText"/>
    <w:qFormat/>
    <w:rPr>
      <w:sz w:val="32"/>
    </w:rPr>
  </w:style>
  <w:style w:type="paragraph" w:customStyle="1" w:styleId="xLargeText">
    <w:name w:val="xLargeText"/>
    <w:basedOn w:val="largeText"/>
    <w:qFormat/>
    <w:rPr>
      <w:rFonts w:ascii="Times New Roman" w:hAnsi="Times New Roman"/>
      <w:sz w:val="36"/>
    </w:rPr>
  </w:style>
  <w:style w:type="paragraph" w:customStyle="1" w:styleId="textedelibe">
    <w:name w:val="texte_delibe"/>
    <w:basedOn w:val="Normal"/>
    <w:qFormat/>
    <w:pPr>
      <w:spacing w:after="170"/>
    </w:pPr>
    <w:rPr>
      <w:rFonts w:ascii="Liberation Sans" w:hAnsi="Liberation Sans"/>
    </w:rPr>
  </w:style>
  <w:style w:type="paragraph" w:customStyle="1" w:styleId="Comment">
    <w:name w:val="Comment"/>
    <w:basedOn w:val="Normal"/>
    <w:qFormat/>
    <w:rPr>
      <w:sz w:val="20"/>
      <w:szCs w:val="20"/>
    </w:rPr>
  </w:style>
  <w:style w:type="paragraph" w:customStyle="1" w:styleId="mltAssembly">
    <w:name w:val="mltAssembly"/>
    <w:basedOn w:val="Normal"/>
    <w:qFormat/>
    <w:pPr>
      <w:jc w:val="left"/>
    </w:pPr>
  </w:style>
  <w:style w:type="paragraph" w:customStyle="1" w:styleId="LND3pod">
    <w:name w:val="LND3pod"/>
    <w:basedOn w:val="Normal"/>
    <w:qFormat/>
  </w:style>
  <w:style w:type="paragraph" w:customStyle="1" w:styleId="LND5pod">
    <w:name w:val="LND5pod"/>
    <w:basedOn w:val="Tablecell"/>
    <w:qFormat/>
  </w:style>
  <w:style w:type="paragraph" w:customStyle="1" w:styleId="LND7pod">
    <w:name w:val="LND7pod"/>
    <w:basedOn w:val="Tablecell"/>
    <w:qFormat/>
    <w:pPr>
      <w:jc w:val="center"/>
    </w:pPr>
  </w:style>
  <w:style w:type="paragraph" w:customStyle="1" w:styleId="LND8pod">
    <w:name w:val="LND8pod"/>
    <w:basedOn w:val="Tablecell"/>
    <w:qFormat/>
    <w:pPr>
      <w:jc w:val="right"/>
    </w:pPr>
  </w:style>
  <w:style w:type="paragraph" w:customStyle="1" w:styleId="LND9pod">
    <w:name w:val="LND9pod"/>
    <w:basedOn w:val="podBulletItem"/>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L-circle">
    <w:name w:val="L-circle"/>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8692</Words>
  <Characters>47810</Characters>
  <Application>Microsoft Office Word</Application>
  <DocSecurity>0</DocSecurity>
  <Lines>398</Lines>
  <Paragraphs>112</Paragraphs>
  <ScaleCrop>false</ScaleCrop>
  <Company/>
  <LinksUpToDate>false</LinksUpToDate>
  <CharactersWithSpaces>56390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tmp7G2_rv</dc:title>
  <dc:subject/>
  <dc:creator>Amelie Bausier</dc:creator>
  <dc:description/>
  <cp:lastModifiedBy>Amelie Bausier</cp:lastModifiedBy>
  <cp:revision>2</cp:revision>
  <dcterms:created xsi:type="dcterms:W3CDTF">2026-04-15T12:14:00Z</dcterms:created>
  <dcterms:modified xsi:type="dcterms:W3CDTF">2026-04-15T12:14:00Z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